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C6" w:rsidRDefault="006920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20C6" w:rsidRDefault="006920C6">
      <w:pPr>
        <w:pStyle w:val="ConsPlusNormal"/>
        <w:outlineLvl w:val="0"/>
      </w:pPr>
    </w:p>
    <w:p w:rsidR="006920C6" w:rsidRDefault="006920C6">
      <w:pPr>
        <w:pStyle w:val="ConsPlusTitle"/>
        <w:jc w:val="center"/>
        <w:outlineLvl w:val="0"/>
      </w:pPr>
      <w:r>
        <w:t>СОВЕТ МУНИЦИПАЛЬНОГО ОБРАЗОВАНИЯ</w:t>
      </w:r>
    </w:p>
    <w:p w:rsidR="006920C6" w:rsidRDefault="006920C6">
      <w:pPr>
        <w:pStyle w:val="ConsPlusTitle"/>
        <w:jc w:val="center"/>
      </w:pPr>
      <w:r>
        <w:t>ГОРОДСКОГО ОКРУГА "ИНТА"</w:t>
      </w:r>
    </w:p>
    <w:p w:rsidR="006920C6" w:rsidRDefault="006920C6">
      <w:pPr>
        <w:pStyle w:val="ConsPlusTitle"/>
        <w:jc w:val="center"/>
      </w:pPr>
    </w:p>
    <w:p w:rsidR="006920C6" w:rsidRDefault="006920C6">
      <w:pPr>
        <w:pStyle w:val="ConsPlusTitle"/>
        <w:jc w:val="center"/>
      </w:pPr>
      <w:r>
        <w:t>РЕШЕНИЕ</w:t>
      </w:r>
    </w:p>
    <w:p w:rsidR="006920C6" w:rsidRDefault="006920C6">
      <w:pPr>
        <w:pStyle w:val="ConsPlusTitle"/>
        <w:jc w:val="center"/>
      </w:pPr>
      <w:r>
        <w:t>от 15 декабря 2017 г. N III-17/16</w:t>
      </w:r>
    </w:p>
    <w:p w:rsidR="006920C6" w:rsidRDefault="006920C6">
      <w:pPr>
        <w:pStyle w:val="ConsPlusTitle"/>
        <w:jc w:val="center"/>
      </w:pPr>
    </w:p>
    <w:p w:rsidR="006920C6" w:rsidRDefault="006920C6">
      <w:pPr>
        <w:pStyle w:val="ConsPlusTitle"/>
        <w:jc w:val="center"/>
      </w:pPr>
      <w:r>
        <w:t>О БЮДЖЕТЕ МУНИЦИПАЛЬНОГО ОБРАЗОВАНИЯ ГОРОДСКОГО ОКРУГА</w:t>
      </w:r>
    </w:p>
    <w:p w:rsidR="006920C6" w:rsidRDefault="006920C6">
      <w:pPr>
        <w:pStyle w:val="ConsPlusTitle"/>
        <w:jc w:val="center"/>
      </w:pPr>
      <w:r>
        <w:t>"ИНТА" НА 2018 ГОД И ПЛАНОВЫЙ ПЕРИОД 2019 И 2020 ГОДОВ</w:t>
      </w:r>
    </w:p>
    <w:p w:rsidR="006920C6" w:rsidRDefault="00692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20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городского округа "Инта"</w:t>
            </w:r>
          </w:p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17.04.2018 </w:t>
            </w:r>
            <w:hyperlink r:id="rId6" w:history="1">
              <w:r>
                <w:rPr>
                  <w:color w:val="0000FF"/>
                </w:rPr>
                <w:t>N III-19/19</w:t>
              </w:r>
            </w:hyperlink>
            <w:r>
              <w:rPr>
                <w:color w:val="392C69"/>
              </w:rPr>
              <w:t xml:space="preserve">, от 29.10.2018 </w:t>
            </w:r>
            <w:hyperlink r:id="rId7" w:history="1">
              <w:r>
                <w:rPr>
                  <w:color w:val="0000FF"/>
                </w:rPr>
                <w:t>N III-22/11</w:t>
              </w:r>
            </w:hyperlink>
            <w:r>
              <w:rPr>
                <w:color w:val="392C69"/>
              </w:rPr>
              <w:t>,</w:t>
            </w:r>
          </w:p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8" w:history="1">
              <w:r>
                <w:rPr>
                  <w:color w:val="0000FF"/>
                </w:rPr>
                <w:t>N III-23/6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"Инта", Совет муниципального образования городского округа "Инта" решил: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1</w:t>
      </w:r>
    </w:p>
    <w:p w:rsidR="006920C6" w:rsidRDefault="006920C6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13.12.2018 N III-23/6)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>1. Утвердить основные характеристики бюджета муниципального образования городского округа "Инта" на 2018 год: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общий объем доходов в сумме 1 750 516,7 тыс. рублей;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общий объем расходов в сумме 1 776 425,7 тыс. рублей;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дефицит бюджета в сумме 25 909,0 тыс. рублей.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городского округа "Инта" на 2019 год и на 2020 год: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общий объем доходов на 2019 год в сумме 1 083 484,0 тыс. рублей и на 2020 год в сумме 1 083 500,2 тыс. рублей;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общий объем расходов на 2019 год в сумме 1 083 819,9 тыс. рублей и на 2020 год 1 091 800,2 тыс. рублей;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дефицит на 2019 год в сумме 335,9 тыс. рублей и на 2020 год 8 300 тыс. рублей.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2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>Утвердить общий объем условно утвержденных расходов на 2019 год в сумме 12 000,0 тыс. рублей, на 2020 год в сумме 24 200,0 тыс. рублей.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3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>Утвердить общий объем бюджетных ассигнований, направляемых на исполнение публичных нормативных обязательств муниципального образования городского округа "Инта":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lastRenderedPageBreak/>
        <w:t>1) на 2018 год в сумме 458,0 тыс. рублей;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2) на 2019 год в сумме 458,0 тыс. рублей;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3) на 2020 год в сумме 458,0 тыс. рублей.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4</w:t>
      </w:r>
    </w:p>
    <w:p w:rsidR="006920C6" w:rsidRDefault="006920C6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13.12.2018 N III-23/6)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>Утвердить объем безвозмездных поступлений в бюджет муниципального образования городского округа "Инта":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1) на 2018 год в сумме 1 493 866,7 тыс. рублей, в том числе объем межбюджетных трансфертов получаемых из других бюджетов бюджетной системы Российской Федерации, в сумме 1 493 862,4 тыс. рублей;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2) на 2019 год в сумме 829 584,0 тыс. рублей, в том числе объем межбюджетных трансфертов, получаемых из других бюджетов бюджетной системы Российской Федерации, в сумме 829 584,0 тыс. рублей;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3) на 2020 год в сумме 833 800,2 тыс. рублей, в том числе объем межбюджетных трансфертов, получаемых из других бюджетов бюджетной системы Российской Федерации, в сумме 833 800,2 тыс. рублей.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bookmarkStart w:id="0" w:name="P47"/>
      <w:bookmarkEnd w:id="0"/>
      <w:r>
        <w:t>Статья 5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>1.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183" w:history="1">
        <w:r>
          <w:rPr>
            <w:color w:val="0000FF"/>
          </w:rPr>
          <w:t>приложению 1</w:t>
        </w:r>
      </w:hyperlink>
      <w:r>
        <w:t xml:space="preserve"> к настоящему решению;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1394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2. Утвердить ведомственную структуру расходов бюджета муниципального образования городского округа "Инта":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2223" w:history="1">
        <w:r>
          <w:rPr>
            <w:color w:val="0000FF"/>
          </w:rPr>
          <w:t>приложению 3</w:t>
        </w:r>
      </w:hyperlink>
      <w:r>
        <w:t xml:space="preserve"> к настоящему решению;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3915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6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>Утвердить источники финансирования дефицита бюджета муниципального образования городского округа "Инта":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4969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5019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7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 xml:space="preserve">Утвердить </w:t>
      </w:r>
      <w:hyperlink w:anchor="P5095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городского округа "Инта" на 2018 год и плановый период 2019 и 2020 годов согласно приложению 7 к настоящему решению.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lastRenderedPageBreak/>
        <w:t>Статья 8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 xml:space="preserve">Утвердить </w:t>
      </w:r>
      <w:hyperlink w:anchor="P5395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образования городского округа "Инта" на 2018 год и плановый период 2019 и 2020 годов согласно приложению 8 к настоящему решению.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9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>Утвердить программу муниципальных заимствований муниципального образования городского округа "Инта":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5425" w:history="1">
        <w:r>
          <w:rPr>
            <w:color w:val="0000FF"/>
          </w:rPr>
          <w:t>приложению 9</w:t>
        </w:r>
      </w:hyperlink>
      <w:r>
        <w:t xml:space="preserve"> к настоящему решению;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5464" w:history="1">
        <w:r>
          <w:rPr>
            <w:color w:val="0000FF"/>
          </w:rPr>
          <w:t>приложению 10</w:t>
        </w:r>
      </w:hyperlink>
      <w:r>
        <w:t xml:space="preserve"> к настоящему решению.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10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>Утвердить программу муниципальных гарантий муниципального образования городского округа "Инта" в валюте Российской Федерации: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 xml:space="preserve">1) на 2018 год согласно </w:t>
      </w:r>
      <w:hyperlink w:anchor="P5513" w:history="1">
        <w:r>
          <w:rPr>
            <w:color w:val="0000FF"/>
          </w:rPr>
          <w:t>приложению 11</w:t>
        </w:r>
      </w:hyperlink>
      <w:r>
        <w:t xml:space="preserve"> к настоящему решению;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 xml:space="preserve">2) на плановый период 2019 и 2020 годов согласно </w:t>
      </w:r>
      <w:hyperlink w:anchor="P5554" w:history="1">
        <w:r>
          <w:rPr>
            <w:color w:val="0000FF"/>
          </w:rPr>
          <w:t>приложению 12</w:t>
        </w:r>
      </w:hyperlink>
      <w:r>
        <w:t xml:space="preserve"> к настоящему решению.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11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 xml:space="preserve">Утвердить </w:t>
      </w:r>
      <w:hyperlink w:anchor="P5606" w:history="1">
        <w:r>
          <w:rPr>
            <w:color w:val="0000FF"/>
          </w:rPr>
          <w:t>нормативы</w:t>
        </w:r>
      </w:hyperlink>
      <w:r>
        <w:t xml:space="preserve"> зачисления доходов в бюджет муниципального образования городского округа "Инта" на 2018 год и плановый период 2019 и 2020 годов согласно приложению 13 к настоящему решению.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12</w:t>
      </w:r>
    </w:p>
    <w:p w:rsidR="006920C6" w:rsidRDefault="006920C6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17.04.2018 N III-19/19)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городского округа "Инта" на 2018 год в размере 43 593,0 тыс. рублей, на 2019 год в размере 5 300,0 тыс. рублей, на 2020 год в размере 5 400,0 тыс. рублей.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13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>1. Установить предельный объем муниципального долга муниципального образования городского округа "Инта":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1) на 2018 год в сумме 12 000,0 тыс. рублей;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2) на 2019 год в сумме 12 000,0 тыс. рублей;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3) на 2020 год в сумме 12 000,0 тыс. рублей.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2. Установить верхний предел муниципального долга муниципального образования городского округа "Инта":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1) по состоянию на 1 января 2019 года в сумме 12 000,0 тыс. рублей, в том числе верхний предел долга по муниципальным гарантиям муниципального образования городского округа "Инта" в сумме 0 тыс. рублей;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 xml:space="preserve">2) по состоянию на 1 января 2020 года в сумме 12 000,0 тыс. рублей, в том числе верхний </w:t>
      </w:r>
      <w:r>
        <w:lastRenderedPageBreak/>
        <w:t>предел долга по муниципальным гарантиям муниципального образования городского округа "Инта" в сумме 0 тыс. рублей;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3) по состоянию на 1 января 2021 года в сумме 8 000,0 тыс. рублей, в том числе верхний предел долга по муниципальным гарантиям муниципального образования городского округа "Инта" в сумме 0 тыс. рублей.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3. Утвердить объем расходов на обслуживание муниципального долга муниципального образования городского округа "Инта":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1) на 2018 год в сумме 495,0 тыс. рублей;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2) на 2019 год в сумме 495,0 тыс. рублей;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3) на 2020 год в сумме 418,2 тыс. рублей.</w:t>
      </w:r>
    </w:p>
    <w:p w:rsidR="006920C6" w:rsidRDefault="006920C6">
      <w:pPr>
        <w:pStyle w:val="ConsPlusNormal"/>
        <w:jc w:val="both"/>
      </w:pPr>
      <w:r>
        <w:t xml:space="preserve">(часть 3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17.04.2018 N III-19/19)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14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>1. Установить, что основанием для внесения в 2018 году изменений в показатели сводной бюджетной росписи бюджета муниципального образования городского округа "Инта" являются: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 xml:space="preserve">1) распределение зарезервированных в составе утвержденных </w:t>
      </w:r>
      <w:hyperlink w:anchor="P47" w:history="1">
        <w:r>
          <w:rPr>
            <w:color w:val="0000FF"/>
          </w:rPr>
          <w:t>статьей 5</w:t>
        </w:r>
      </w:hyperlink>
      <w:r>
        <w:t xml:space="preserve"> настоящего решения бюджетных ассигнований, предусмотренных на финансирование непредвиденных расходов в резервном фонде администрации муниципального образования городского округа "Инта", в порядке, предусмотренном администрацией муниципального образования городского округа "Инта".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2) внесение изменений Министерством финансов Российской Федерации в Указания о порядке применения бюджетной классификации Российской Федерации, внесение изменений Министерством финансов Республики Коми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 из республиканского бюджета Республики Коми, а также внесение изменений в части отражения расходов по кодам разделов, подразделов, вида расходов при уточнении применения бюджетной классификации;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"Инта", в связи с вступлением в силу постановления администрации муниципального образования городского округа "Инта" о внесении изменений в муниципальную программу;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расходов, между разделами, подразделами, и (или) видами расходов;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5)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 xml:space="preserve">6) перераспределение бюджетных ассигнований в случае создания муниципального учреждения в пределах утвержденного настоящим решением общего объема бюджетных </w:t>
      </w:r>
      <w:r>
        <w:lastRenderedPageBreak/>
        <w:t>ассигнований.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15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bookmarkStart w:id="1" w:name="P119"/>
      <w:bookmarkEnd w:id="1"/>
      <w:r>
        <w:t>1. Установить, что муниципальные унитарные предприятия муниципального образования городского округа "Инта" перечисляют в бюджет муниципального образования городского округа "Инта" 50 процентов прибыли, остающейся в распоряжении муниципальных унитарных предприятий после уплаты установленных законодательством налогов, сборов и других обязательных платежей.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 xml:space="preserve">2. Порядок исчисления и перечисления указанных в </w:t>
      </w:r>
      <w:hyperlink w:anchor="P119" w:history="1">
        <w:r>
          <w:rPr>
            <w:color w:val="0000FF"/>
          </w:rPr>
          <w:t>части 1</w:t>
        </w:r>
      </w:hyperlink>
      <w:r>
        <w:t xml:space="preserve"> настоящей статьи платежей в бюджет муниципального образования городского округа "Инта" устанавливается администрацией муниципального образования городского округа "Инта".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16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>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2.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в порядке, предусмотренных настоящим решением и нормативно-правовыми актами администрации муниципального образования городского округа "Инта".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17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>1. Установить, что плата за предоставление конкурсной документации, взимаемая в соответствии с действующим законодательством при осуществлении определения поставщика (подрядчика, исполнителя) путем проведения конкурса уполномоченным учреждением по определению поставщиков (подрядчиков, исполнителей) для заказчиков муниципального образования городского округа "Инта", зачисляется в доход муниципального образования городского округа "Инта".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2. Установить, что сумма цены за право заключения муниципального контракта в случае проведения открытого аукциона в электронной форме, на право заключить муниципальный контракт в порядке, предусмотренном действующим законодательством, зачисляется в доход муниципального образования городского округа "Инта".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3. Установить, что денежные средства, внесенные участниками конкурсов и аукционов при осуществлении закупок товаров, работ, услуг для муниципальных нужд муниципального образования городского округа "Инта" и нужд бюджетных учреждений муниципального образования городского округа "Инта"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муниципального образования городского округа "Инта", а также денежные суммы, подлежащие уплате по банковской гарантии, по основаниям, предусмотренным федеральным законодательством, зачисляются в доход муниципального образования городского округа "Инта".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 xml:space="preserve">4. Установить, что денежные средства, перечисленные муниципальным заказчикам в качестве обеспечения муниципальных контрактов и не подлежащие возврату поставщикам </w:t>
      </w:r>
      <w:r>
        <w:lastRenderedPageBreak/>
        <w:t>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контрактами, в соответствии с федеральным законодательством, зачисляются в доход муниципального образования городского округа "Инта".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18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bookmarkStart w:id="2" w:name="P136"/>
      <w:bookmarkEnd w:id="2"/>
      <w:r>
        <w:t>1. Установить, что главные распорядители и получатели средств бюджета муниципального образования городского округа "Инта" при заключении договоров (контрактов) на поставку товаров, выполнение работ, оказание услуг в пределах доведенных им в установленном порядке соответствующих лимитов бюджетных обязательств на 2018 год и на плановый период 2019 и 2020 годов вправе предусматривать авансовые платежи в следующих размерах: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1) 100 процентов суммы договора (контракта) - по договорам (контрактам) об оказании услуг связи, о подписке на печатные издания и их доставке, о приобретении печатных изданий, об обучении на курсах повышения квалификации, по профессиональной подготовке, переподготовке, об участии в семинарах, конференциях, о приобретении горюче-смазочных материалов, авиа,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иных видов обязательного страхования, предусмотренных законодательством Российской Федерации, о проведении культурно-массовых, молодежных и спортивных мероприятий, а также по договорам (контрактам), связанным с мероприятиями по ликвидации последствий чрезвычайных ситуаций и проведением аварийно-спасательных и других неотложных работ;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2) 30 процентов суммы договора (контракта) - по остальным договорам (контрактам), если иное не предусмотрено нормативными правовыми актами Российской Федерации, нормативно правовыми актами Республики Коми, нормативными правовыми актами муниципального образования городского округа "Инта".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 xml:space="preserve">2. Органы, осуществляющие функции и полномочия учредителя в отношении муниципальных бюджетных и автономных учреждений,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</w:t>
      </w:r>
      <w:hyperlink w:anchor="P136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19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>1. Установить, что кредиторская задолженность бюджета муниципального образования городского округа "Инта", образовавшаяся на 1 января 2018 года по главным распорядителям, получателям бюджетных средств погашается только за счет и в пределах ассигнований бюджета муниципального образования городского округа "Инта" на очередной финансовый год.</w:t>
      </w:r>
    </w:p>
    <w:p w:rsidR="006920C6" w:rsidRDefault="006920C6">
      <w:pPr>
        <w:pStyle w:val="ConsPlusNormal"/>
        <w:spacing w:before="220"/>
        <w:ind w:firstLine="540"/>
        <w:jc w:val="both"/>
      </w:pPr>
      <w:r>
        <w:t>2. Установить, что средства,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"Инта" после 1 января 2018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"Инта", образовавшейся по состоянию на 1 января 2018 года, перечисляются в полном объеме в доход бюджета муниципального образования городского округа "Инта".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20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 xml:space="preserve">Средства в валюте Российской Федерации, полученные бюджетными (автономными) </w:t>
      </w:r>
      <w:r>
        <w:lastRenderedPageBreak/>
        <w:t>учреждениями муниципального образования городского округа "Инта" по соответствующему виду (источнику) финансового обеспечения, учитываются на лицевых счетах, открытых им в финансовом управлении администрации муниципального образования городского округа "Инта", и расходуются бюджетными (автономными) учреждениями муниципального образования городского округа "Инта" в соответствии с установленными порядками, утвержденными финансовым управлением администрации муниципального образования городского округа "Инта" в пределах остатков средств на их лицевых счетах.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21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>Средства в валюте Российской Федерации, поступающие во временное распоряжение получателей средств бюджета муниципального образования городского округа "Инта" и подлежащие при наступлении определенных условий возврату или перечислению по назначению, учитываются на лицевых счетах, открытых им в финансовом управлении администрации муниципального образования городского округа "Инта" на счете, открытом в учреждении Банка Российской Федерации в соответствии с законодательством Российской Федерации, на котором отражаются операции со средствами, поступающими во временное распоряжение получателей средств бюджета муниципального образования городского округа "Инта" в порядке, установленном финансовым управлением администрации муниципального образования городского округа "Инта".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22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>Остатки средств бюджетных и автономных учреждений муниципального образования городского округа "Инта" на счете, открытом финансовому управлению администрации муниципального образования городского округа "Инта" в учреждении Центрального банка Российской Федерации в соответствии с законодательством Российской Федерации, перечисляются финансовым управлением администрации муниципального образования городского округа "Инта" в 2018 году с соответствующего счета в бюджет муниципального образования городского округа "Инта" с их возвратом до 31 декабря 2018 года на счет, с которого они были перечислены, в порядке, установленном финансовым управлением администрации муниципального образования городского округа "Инта".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22.1</w:t>
      </w:r>
    </w:p>
    <w:p w:rsidR="006920C6" w:rsidRDefault="006920C6">
      <w:pPr>
        <w:pStyle w:val="ConsPlusNormal"/>
        <w:ind w:firstLine="540"/>
        <w:jc w:val="both"/>
      </w:pPr>
      <w:r>
        <w:t xml:space="preserve">(введена </w:t>
      </w:r>
      <w:hyperlink r:id="rId15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"Инта" от 29.10.2018 N III-22/11)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>Установить, что в 2018 году не допускается увеличение численности муниципальных служащих в муниципальном образовании городского округа "Инта".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ind w:firstLine="540"/>
        <w:jc w:val="both"/>
        <w:outlineLvl w:val="1"/>
      </w:pPr>
      <w:r>
        <w:t>Статья 23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ind w:firstLine="540"/>
        <w:jc w:val="both"/>
      </w:pPr>
      <w:r>
        <w:t>Настоящее решение вступает в силу с 1 января 2018 года и подлежит официальному опубликованию в средствах массовой информации.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</w:pPr>
      <w:r>
        <w:t>Глава муниципального образования</w:t>
      </w:r>
    </w:p>
    <w:p w:rsidR="006920C6" w:rsidRDefault="006920C6">
      <w:pPr>
        <w:pStyle w:val="ConsPlusNormal"/>
        <w:jc w:val="right"/>
      </w:pPr>
      <w:r>
        <w:t>городского округа "Инта" -</w:t>
      </w:r>
    </w:p>
    <w:p w:rsidR="006920C6" w:rsidRDefault="006920C6">
      <w:pPr>
        <w:pStyle w:val="ConsPlusNormal"/>
        <w:jc w:val="right"/>
      </w:pPr>
      <w:r>
        <w:t>председатель Совета</w:t>
      </w:r>
    </w:p>
    <w:p w:rsidR="006920C6" w:rsidRDefault="006920C6">
      <w:pPr>
        <w:pStyle w:val="ConsPlusNormal"/>
        <w:jc w:val="right"/>
      </w:pPr>
      <w:r>
        <w:t>муниципального образования</w:t>
      </w:r>
    </w:p>
    <w:p w:rsidR="006920C6" w:rsidRDefault="006920C6">
      <w:pPr>
        <w:pStyle w:val="ConsPlusNormal"/>
        <w:jc w:val="right"/>
      </w:pPr>
      <w:r>
        <w:t>городского округа "Инта"</w:t>
      </w:r>
    </w:p>
    <w:p w:rsidR="006920C6" w:rsidRDefault="006920C6">
      <w:pPr>
        <w:pStyle w:val="ConsPlusNormal"/>
        <w:jc w:val="right"/>
      </w:pPr>
      <w:r>
        <w:t>В.СИДОР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  <w:outlineLvl w:val="0"/>
      </w:pPr>
      <w:r>
        <w:t>Приложение 1</w:t>
      </w:r>
    </w:p>
    <w:p w:rsidR="006920C6" w:rsidRDefault="006920C6">
      <w:pPr>
        <w:pStyle w:val="ConsPlusNormal"/>
        <w:jc w:val="right"/>
      </w:pPr>
      <w:r>
        <w:t>к решению</w:t>
      </w:r>
    </w:p>
    <w:p w:rsidR="006920C6" w:rsidRDefault="006920C6">
      <w:pPr>
        <w:pStyle w:val="ConsPlusNormal"/>
        <w:jc w:val="right"/>
      </w:pPr>
      <w:r>
        <w:t>Совета МОГО "Инта"</w:t>
      </w:r>
    </w:p>
    <w:p w:rsidR="006920C6" w:rsidRDefault="006920C6">
      <w:pPr>
        <w:pStyle w:val="ConsPlusNormal"/>
        <w:jc w:val="right"/>
      </w:pPr>
      <w:r>
        <w:t>от 15 декабря 2017 г. N III-17/16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jc w:val="center"/>
      </w:pPr>
      <w:bookmarkStart w:id="3" w:name="P183"/>
      <w:bookmarkEnd w:id="3"/>
      <w:r>
        <w:t>РАСПРЕДЕЛЕНИЕ</w:t>
      </w:r>
    </w:p>
    <w:p w:rsidR="006920C6" w:rsidRDefault="006920C6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6920C6" w:rsidRDefault="006920C6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6920C6" w:rsidRDefault="006920C6">
      <w:pPr>
        <w:pStyle w:val="ConsPlusTitle"/>
        <w:jc w:val="center"/>
      </w:pPr>
      <w:r>
        <w:t>ГРУППАМ ВИДОВ РАСХОДОВ КЛАССИФИКАЦИИ РАСХОДОВ БЮДЖЕТОВ</w:t>
      </w:r>
    </w:p>
    <w:p w:rsidR="006920C6" w:rsidRDefault="006920C6">
      <w:pPr>
        <w:pStyle w:val="ConsPlusTitle"/>
        <w:jc w:val="center"/>
      </w:pPr>
      <w:r>
        <w:t>НА 2018 ГОД</w:t>
      </w:r>
    </w:p>
    <w:p w:rsidR="006920C6" w:rsidRDefault="00692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20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 от 13.12.2018 N III-23/6)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</w:pPr>
      <w:r>
        <w:t>тыс. рублей</w:t>
      </w:r>
    </w:p>
    <w:p w:rsidR="006920C6" w:rsidRDefault="006920C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587"/>
        <w:gridCol w:w="567"/>
        <w:gridCol w:w="1417"/>
      </w:tblGrid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2018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1 776 425,7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экономики"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4 773,5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4 773,5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предпринимательства, включая крестьянские (фермерские) хозяйства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4 773,5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02 2 11 99000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401,4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02 2 11 99000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401,4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предпринимательства, включая крестьянские (фермерские) хозяйства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11 L5270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4 372,1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11 L5270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4 372,1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"Жилищно-коммунальное хозяйство и развитие транспортной системы"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141 804,6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94 955,8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30 678,3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Реконструкция, капитальный ремонт и ремонт </w:t>
            </w:r>
            <w: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lastRenderedPageBreak/>
              <w:t>03 1 11 S2230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30 678,3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11 S2230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30 678,3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3 425,0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3 425,0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3 425,0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6 834,0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6 834,0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6 834,0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Обустройство и содержание автомобильных дорог, улиц, проездов и сооружений на них, технических средств организации дорожного движения на автомобильных дорогах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47 728,0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47 728,0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47 728,0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6 290,5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6 290,5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6 290,5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"Комфортный город"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20 885,3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1 792,6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1 792,6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1 792,6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18 784,0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Грант Главы Республики Коми бюджету муниципального образования, признанного победителем конкурса на лучшее благоустройство улиц, дворовых территорий и проездов к ним в зимний период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03 2 41 74060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14 000,0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03 2 41 74060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14 000,0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4 784,0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4 784,0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308,7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158,7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158,7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03 2 42 99000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03 2 42 99000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"Комплексное развитие систем коммунальной инфраструктуры"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2 750,0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Капитальный ремонт и ремонт гидротехнических сооружений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03 3 23 00000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2 750,0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03 3 23 00000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2 750,0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23 213,5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22 223,5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lastRenderedPageBreak/>
              <w:t>03 4 11 00000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18 986,0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1 996,0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335,7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905,8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обеспечению жильем отдельных категорий граждан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990,0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9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0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45,3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44,4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0,9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21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688,3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674,2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приобретение, строительство жилья или на завершение </w:t>
            </w:r>
            <w:r>
              <w:lastRenderedPageBreak/>
              <w:t xml:space="preserve">строительства многоквартирного дома, при строительстве которого застройщиком нарушены права и законные интересы участников долевого строительства, в соответствии с </w:t>
            </w:r>
            <w:hyperlink r:id="rId22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lastRenderedPageBreak/>
              <w:t>03 4 21 73130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256,4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03 4 21 73130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251,7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03 4 21 73130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"Безопасность"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7 233,0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2 513,2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Обеспечение первичных мер пожарной безопасности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260,0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260,0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Обеспечение первичных мер пожарной безопасности учреждений сферы культуры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376,0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Обеспечение первичных мер пожарной безопасности учреждений сферы культуры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21 S2150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376,0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21 S2150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376,0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Обеспечение первичных мер пожарной безопасности муниципальных образовательных организаций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04 1 22 00000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1 697,2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04 1 22 00000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25,2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04 1 22 00000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1 672,0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Обеспечение первичных мер пожарной безопасности учреждений дополнительного образования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"Пропаганда здорового образа жизни и безопасности на дорогах"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Профилактика наркомании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04 2 21 00000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04 2 21 00000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"Предупреждение чрезвычайных ситуаций"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443,4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Обучение руководителей, должностных лиц, специалистов в области гражданской обороны, защиты от чрезвычайных ситуаций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для оповещения и защиты населения при угрозе и возникновении чрезвычайных ситуаций природного и техногенного характера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04 3 51 00000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427,8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04 3 51 00000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427,8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"Экологическая безопасность"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600,0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Приведение в нормативное состояние существующего полигона твердых бытовых отходов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Ликвидация несанкционированных свалок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04 4 12 00000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500,0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04 4 12 00000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500,0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3 666,4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Обеспечения правопорядка в общественных местах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975,0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975,0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объектов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2 681,4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04 5 32 99000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1 155,5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04 5 32 99000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660,0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04 5 32 99000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495,5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32 S2010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1 525,9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32 S2010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1 525,9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Организация охраны общественного порядка добровольной народной дружиной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04 5 41 00000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04 5 41 00000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"Муниципальное управление"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224 570,4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60 770,4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Обновление объектов муниципальной собственности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4 885,0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4 885,0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Исполнение обязательств, предусмотренных </w:t>
            </w:r>
            <w:hyperlink r:id="rId25" w:history="1">
              <w:r>
                <w:rPr>
                  <w:color w:val="0000FF"/>
                </w:rPr>
                <w:t>разделом IX</w:t>
              </w:r>
            </w:hyperlink>
            <w:r>
              <w:t xml:space="preserve"> ЖК РФ, в части имущества, находящегося в собственности МОГО "Инта"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7 473,2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7 473,2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Содержание, ремонт и управление муниципального имущества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48 412,2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48 412,2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42 525,1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495,0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495,0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исполнение судебных актов по искам к муниципальному образованию городского округа "Инта"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26 055,5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313,6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16 706,8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9 035,1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Субсидия по результатам годового мониторинга качества финансового менеджмента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15 674,6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14 781,2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865,9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20,2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121 274,9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111 092,2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91 692,1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19 366,4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33,7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3 251,2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1 351,6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1 899,6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Пенсии за выслугу лет лицам, замещавшим должности муниципальных служащих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6 787,5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6 787,5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городского округа "Инта" от 15.12.2010 N I-29/4 "Об утверждении Положения о почетном гражданине города Инты"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144,0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144,0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физической культуры, спорта и молодежной политики"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114 843,2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"Дополнительное образование в области физической культуры, спорта и молодежной политики"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66 006,1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66 006,1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60 688,3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60 688,3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11 S2700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5 317,8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11 S2700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5 317,8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"Массовая физическая культура, спорт и молодежная политика"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904,4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12 S2500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12 S2500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Создание условий для включения лиц с ограниченными возможностями в общественную жизнь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06 2 51 00000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51 L0270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51 L0270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Организация и проведение комплекса мероприятий физкультурно-спортивного, спортивно-массового и воспитательного характера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06 2 61 00000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450,0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06 2 61 00000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210,0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06 2 61 00000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240,0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06 2 71 00000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06 2 71 99000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06 2 71 99000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47 932,7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7 112,6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6 720,1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392,5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40 750,1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39 405,3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554,7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783,7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физической культуры, спорта и молодежной политики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культуры и искусства"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197 508,7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доступности объектов в сфере культуры, сохранение и актуализация культурного наследия"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184 393,3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184 076,6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135 899,8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135 899,8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S2690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42 908,6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S2690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42 908,6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S2700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5 268,2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S2700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5 268,2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Обеспечение доступности объектов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316,7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21 L0270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316,7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21 L0270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316,7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"Повышение эффективности деятельности учреждений культуры"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5 419,3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2 991,4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406,7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406,7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11 L4670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1 584,7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11 L4670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1 584,7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11 S2150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1 000,0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11 S2150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1 000,0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культуры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Реализация проекта "Народный бюджет" в сфере культуры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13 S2460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13 S2460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Организация общественно значимых мероприятий, реализация новых проектов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2 100,0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2 100,0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58,7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07 2 24 99000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07 2 24 99000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24 L5190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19,5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24 L5190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19,5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07 2 25 00000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119,2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25 L5190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119,2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25 L5190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119,2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7 696,1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7 572,1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7 177,6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382,3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Денежные вознаграждения для одаренных детей и талантливой молодежи сферы культуры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124,0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124,0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образования"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1 063 497,4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378 518,3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88 073,7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88 073,7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88 073,7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282 084,6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282 084,6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282 084,6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7 991,4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7 991,4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7 991,4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08 1 24 00000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368,6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08 1 24 99000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368,6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08 1 24 99000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368,6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541 767,3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185 225,1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185 225,1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185 225,1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338 936,6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338 936,6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338 936,6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16 527,4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16 527,4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16 527,4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Организационные, методические, воспитательные мероприятия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213,3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213,3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708,9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08 2 23 99000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599,5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08 2 23 99000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599,5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23 S2010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109,4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23 S2010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109,4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Благоустройство территорий муниципальных учреждений (организаций)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08 2 25 00000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08 2 25 00000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обеспечению доступной среды для детей с ограниченными возможностями здоровья в общеобразовательных учреждениях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56,0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08 2 31 99000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56,0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08 2 31 99000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56,0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45 955,0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45 194,0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40 147,1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40 147,1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11 S2700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5 046,9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11 S2700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5 046,9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337,0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337,0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274,0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08 3 21 99000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08 3 21 99000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образования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21 S2020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244,0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lastRenderedPageBreak/>
              <w:t>08 3 21 S2020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244,0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Организационные, методические, воспитательные мероприятия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37,0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113,0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6 903,3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3 597,8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3 597,8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3 597,8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3 305,5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3 305,5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90 353,5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4 012,5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3 923,1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89,4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84 523,8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76 089,8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5 731,7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2 702,3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277,2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277,2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Денежные вознаграждения для учащихся образовательных организаций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08 5 16 00000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1 420,0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1 420,0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1 420,0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"Формирование современной городской среды на 2018 - 2022 годы"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16 864,5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6 426,8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6 426,8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6 426,8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9 875,7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9 875,7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9 875,7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Проведение рейтингового голосования по отбору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562,0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Проведение рейтингового голосования по отбору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09 0 14 99000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562,0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09 0 14 99000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562,0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5 330,4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355,7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355,7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33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3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52,1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37,1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1 160,8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1 160,8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3 011,8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lastRenderedPageBreak/>
              <w:t>99 0 00 90190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1 002,1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1 789,5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220,2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750,0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163,0</w:t>
            </w:r>
          </w:p>
        </w:tc>
      </w:tr>
      <w:tr w:rsidR="006920C6">
        <w:tc>
          <w:tcPr>
            <w:tcW w:w="5443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587,0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  <w:outlineLvl w:val="0"/>
      </w:pPr>
      <w:r>
        <w:t>Приложение 2</w:t>
      </w:r>
    </w:p>
    <w:p w:rsidR="006920C6" w:rsidRDefault="006920C6">
      <w:pPr>
        <w:pStyle w:val="ConsPlusNormal"/>
        <w:jc w:val="right"/>
      </w:pPr>
      <w:r>
        <w:t>к решению</w:t>
      </w:r>
    </w:p>
    <w:p w:rsidR="006920C6" w:rsidRDefault="006920C6">
      <w:pPr>
        <w:pStyle w:val="ConsPlusNormal"/>
        <w:jc w:val="right"/>
      </w:pPr>
      <w:r>
        <w:t>Совета МОГО "Инта"</w:t>
      </w:r>
    </w:p>
    <w:p w:rsidR="006920C6" w:rsidRDefault="006920C6">
      <w:pPr>
        <w:pStyle w:val="ConsPlusNormal"/>
        <w:jc w:val="right"/>
      </w:pPr>
      <w:r>
        <w:t>от 15 декабря 2017 г. N III-17/16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jc w:val="center"/>
      </w:pPr>
      <w:bookmarkStart w:id="4" w:name="P1394"/>
      <w:bookmarkEnd w:id="4"/>
      <w:r>
        <w:t>РАСПРЕДЕЛЕНИЕ</w:t>
      </w:r>
    </w:p>
    <w:p w:rsidR="006920C6" w:rsidRDefault="006920C6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6920C6" w:rsidRDefault="006920C6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6920C6" w:rsidRDefault="006920C6">
      <w:pPr>
        <w:pStyle w:val="ConsPlusTitle"/>
        <w:jc w:val="center"/>
      </w:pPr>
      <w:r>
        <w:t>ГРУППАМ ВИДОВ РАСХОДОВ КЛАССИФИКАЦИИ РАСХОДОВ БЮДЖЕТОВ</w:t>
      </w:r>
    </w:p>
    <w:p w:rsidR="006920C6" w:rsidRDefault="006920C6">
      <w:pPr>
        <w:pStyle w:val="ConsPlusTitle"/>
        <w:jc w:val="center"/>
      </w:pPr>
      <w:r>
        <w:t>НА ПЛАНОВЫЙ ПЕРИОД 2019 И 2020 ГОДОВ</w:t>
      </w:r>
    </w:p>
    <w:p w:rsidR="006920C6" w:rsidRDefault="00692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20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 от 13.12.2018 N III-23/6)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</w:pPr>
      <w:r>
        <w:t>тыс. рублей</w:t>
      </w:r>
    </w:p>
    <w:p w:rsidR="006920C6" w:rsidRDefault="006920C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87"/>
        <w:gridCol w:w="567"/>
        <w:gridCol w:w="1417"/>
        <w:gridCol w:w="1474"/>
      </w:tblGrid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2020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1 083 819,9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1 091 800,2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экономики"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231,0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предпринимательства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231,0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предпринимательства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23 S2560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231,0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23 S2560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231,0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"Развитие сельского хозяйства и переработки сельскохозяйственной продукции"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агропромышленного комплекса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02 5 22 00000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агропромышленного комплекса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5 22 S2550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5 22 S2550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"Жилищно-коммунальное хозяйство и развитие транспортной системы"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48 921,7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22 329,5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43 005,7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5 930,0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24,3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24,3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24,3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7 016,7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341,7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7 016,7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341,7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7 016,7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341,7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Обустройство и содержание автомобильных дорог, улиц, проездов и сооружений на них, технических средств организации дорожного движения на автомобильных дорогах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32 450,0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5 200,0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32 450,0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5 200,0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32 450,0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5 200,0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дорожной деятельности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дорожной деятельности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16 S2490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16 S2490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214,0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214,0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214,0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"Комфортный город"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4 897,5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2 170,4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1 844,0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1 863,9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1 844,0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1 863,9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1 844,0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1 863,9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03 2 33 00000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397,0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33 S2480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397,0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lastRenderedPageBreak/>
              <w:t>03 2 33 S2480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397,0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Повышение уровня благоустройства и качества городской среды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156,5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156,5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156,5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1 018,5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14 229,1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13 267,4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13 267,4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обеспечению жильем отдельных категорий граждан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961,7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961,7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39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44,0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lastRenderedPageBreak/>
              <w:t>03 4 21 73040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43,1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0,9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41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917,7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917,7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899,0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899,0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18,7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"Муниципальное управление"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42 396,4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68 622,0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16 054,8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260,0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Обновление объектов муниципальной собственности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Содержание, ремонт и управление муниципального имущества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14 554,8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260,0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14 554,8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260,0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Подпрограмма "Управление </w:t>
            </w:r>
            <w:r>
              <w:lastRenderedPageBreak/>
              <w:t>муниципальными финансами"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lastRenderedPageBreak/>
              <w:t>05 2 00 00000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10 004,3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9 859,2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Обслуживание муниципального долга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418,2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418,2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9 509,3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9 441,0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9 509,3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9 441,0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16 337,3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58 502,8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16 193,3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58 358,8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16 193,3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58 358,8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городского округа "Инта" от 15.12.2010 N I-29/4 "Об утверждении Положения о почетном гражданине города Инты"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144,0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144,0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физической культуры, спорта и молодежной политики"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52 044,8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51 554,0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"Дополнительное образование в области физической культуры, спорта и молодежной политики"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30 139,4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Оказание муниципальных услуг (выполнение работ) муниципальными </w:t>
            </w:r>
            <w:r>
              <w:lastRenderedPageBreak/>
              <w:t>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lastRenderedPageBreak/>
              <w:t>06 1 11 00000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30 139,4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30 139,4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30 139,4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"Массовая физическая культура, спорт и молодежная политика"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12 S2500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12 S2500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21 480,3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21 414,6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3 970,9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4 079,6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3 970,9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4 079,6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17 439,4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17 265,0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17 439,4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17 265,0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физической культуры, спорта и молодежной политики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70,0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70,0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lastRenderedPageBreak/>
              <w:t xml:space="preserve">Муниципальная </w:t>
            </w:r>
            <w:hyperlink r:id="rId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культуры и искусства"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98 310,6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97 328,6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доступности объектов в сфере культуры, сохранение и актуализация культурного наследия"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92 921,0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92 921,0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92 921,0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92 921,0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"Повышение эффективности деятельности учреждений культуры"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культуры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культуры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13 S2460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13 S2460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4 364,8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4 407,6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4 240,8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4 283,6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4 240,8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4 283,6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культуры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124,0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lastRenderedPageBreak/>
              <w:t>07 3 12 00000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124,0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lastRenderedPageBreak/>
              <w:t xml:space="preserve">Муниципальная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образования"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825 007,5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823 014,9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318 967,9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318 696,0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27 199,6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26 927,6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27 199,6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26 927,6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27 199,6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26 927,6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277 127,3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277 127,4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277 127,3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277 127,4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277 127,3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277 127,4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14 641,0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14 641,0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14 641,0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14 641,0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lastRenderedPageBreak/>
              <w:t>08 1 13 73020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14 641,0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14 641,0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Подпрограмма "Развитие системы общего образования"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429 968,4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428 996,1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97 092,6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96 280,3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97 092,6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96 280,3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97 092,6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96 280,3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323 231,4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323 231,4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323 231,4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323 231,4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323 231,4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323 231,4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9 484,4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9 484,4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9 484,4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9 484,4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9 484,4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9 484,4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Укрепление материально-технической </w:t>
            </w:r>
            <w:r>
              <w:lastRenderedPageBreak/>
              <w:t>базы муниципальных учреждений (организаций)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lastRenderedPageBreak/>
              <w:t>08 2 23 00000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Реализация проекта "Народный бюджет" в сфере образования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23 S2020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23 S2020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25 361,0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25 361,0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25 361,0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25 361,0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2 488,4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2 488,4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2 488,4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2 488,4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47 936,2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47 473,4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2 322,8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2 299,5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2 322,8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2 299,5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43 940,4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43 500,9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lastRenderedPageBreak/>
              <w:t>08 5 12 00000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43 688,3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43 500,9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252,1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Денежные вознаграждения для учащихся образовательных организаций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120,0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120,0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08 5 16 00000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1 553,0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1 553,0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1 553,0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1 553,0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1 553,0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1 553,0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"Формирование современной городской среды на 2018 - 2022 годы"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2 200,0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Реализация Приоритетного проекта "Формирование комфортной городской </w:t>
            </w:r>
            <w:r>
              <w:lastRenderedPageBreak/>
              <w:t>среды" в сфере благоустройства дворовых территорий многоквартирных домов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lastRenderedPageBreak/>
              <w:t>09 0 11 L5550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14 553,9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26 751,2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38,5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38,5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48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50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51,0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36,0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Руководитель контрольно-счетной </w:t>
            </w:r>
            <w:r>
              <w:lastRenderedPageBreak/>
              <w:t>палаты муниципального образования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lastRenderedPageBreak/>
              <w:t>99 0 00 90180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812,4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804,3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812,4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804,3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916,7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907,4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728,0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179,4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750,0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750,0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99 0 00 99999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24 200,0</w:t>
            </w:r>
          </w:p>
        </w:tc>
      </w:tr>
      <w:tr w:rsidR="006920C6">
        <w:tc>
          <w:tcPr>
            <w:tcW w:w="4025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99 0 00 99999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24 200,0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  <w:outlineLvl w:val="0"/>
      </w:pPr>
      <w:r>
        <w:t>Приложение 3</w:t>
      </w:r>
    </w:p>
    <w:p w:rsidR="006920C6" w:rsidRDefault="006920C6">
      <w:pPr>
        <w:pStyle w:val="ConsPlusNormal"/>
        <w:jc w:val="right"/>
      </w:pPr>
      <w:r>
        <w:t>к решению</w:t>
      </w:r>
    </w:p>
    <w:p w:rsidR="006920C6" w:rsidRDefault="006920C6">
      <w:pPr>
        <w:pStyle w:val="ConsPlusNormal"/>
        <w:jc w:val="right"/>
      </w:pPr>
      <w:r>
        <w:t>Совета МОГО "Инта"</w:t>
      </w:r>
    </w:p>
    <w:p w:rsidR="006920C6" w:rsidRDefault="006920C6">
      <w:pPr>
        <w:pStyle w:val="ConsPlusNormal"/>
        <w:jc w:val="right"/>
      </w:pPr>
      <w:r>
        <w:t>от 15 декабря 2017 г. N III-17/16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jc w:val="center"/>
      </w:pPr>
      <w:bookmarkStart w:id="5" w:name="P2223"/>
      <w:bookmarkEnd w:id="5"/>
      <w:r>
        <w:t>ВЕДОМСТВЕННАЯ СТРУКТУРА</w:t>
      </w:r>
    </w:p>
    <w:p w:rsidR="006920C6" w:rsidRDefault="006920C6">
      <w:pPr>
        <w:pStyle w:val="ConsPlusTitle"/>
        <w:jc w:val="center"/>
      </w:pPr>
      <w:r>
        <w:t>РАСХОДОВ БЮДЖЕТА МУНИЦИПАЛЬНОГО ОБРАЗОВАНИЯ</w:t>
      </w:r>
    </w:p>
    <w:p w:rsidR="006920C6" w:rsidRDefault="006920C6">
      <w:pPr>
        <w:pStyle w:val="ConsPlusTitle"/>
        <w:jc w:val="center"/>
      </w:pPr>
      <w:r>
        <w:t>ГОРОДСКОГО ОКРУГА "ИНТА" НА 2018 ГОД</w:t>
      </w:r>
    </w:p>
    <w:p w:rsidR="006920C6" w:rsidRDefault="00692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20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 от 13.12.2018 N III-23/6)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</w:pPr>
      <w:r>
        <w:t>тыс. рублей</w:t>
      </w:r>
    </w:p>
    <w:p w:rsidR="006920C6" w:rsidRDefault="006920C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567"/>
        <w:gridCol w:w="1587"/>
        <w:gridCol w:w="567"/>
        <w:gridCol w:w="1417"/>
      </w:tblGrid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  <w:jc w:val="center"/>
            </w:pPr>
            <w:r>
              <w:t>Гл р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2018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1 776 425,7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КОНТРОЛЬНО-СЧЕТНАЯ ПАЛАТА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2 457,1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2 457,1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1 160,8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1 160,8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1 296,3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1 002,1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294,2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СОВЕТ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1 715,5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1 715,5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1 715,5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1 495,3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220,2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АДМИНИСТРАЦИЯ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348 341,5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экономики"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4 773,5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4 773,5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Финансовая поддержка субъектов малого и среднего предпринимательства, включая </w:t>
            </w:r>
            <w:r>
              <w:lastRenderedPageBreak/>
              <w:t>крестьянские (фермерские) хозяйства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4 773,5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02 2 11 99000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401,4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02 2 11 99000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401,4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11 L5270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4 372,1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11 L5270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4 372,1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"Жилищно-коммунальное хозяйство и развитие транспортной системы"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141 804,6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94 955,8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30 678,3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11 S2230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30 678,3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11 S2230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30 678,3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3 425,0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3 425,0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3 425,0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6 834,0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6 834,0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6 834,0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Обустройство и содержание автомобильных дорог, улиц, проездов и сооружений на них, технических средств организации дорожного движения на автомобильных дорогах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47 728,0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47 728,0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47 728,0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6 290,5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6 290,5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6 290,5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"Комфортный город"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20 885,3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1 792,6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1 792,6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1 792,6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18 784,0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Грант Главы Республики Коми бюджету муниципального образования, признанного победителем конкурса на лучшее благоустройство улиц, дворовых территорий и проездов к ним в зимний период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03 2 41 74060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14 000,0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03 2 41 74060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14 000,0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4 784,0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4 784,0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308,7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158,7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158,7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03 2 42 99000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03 2 42 99000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"Комплексное развитие систем коммунальной инфраструктуры"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2 750,0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Капитальный ремонт и ремонт гидротехнических сооружений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03 3 23 00000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2 750,0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03 3 23 00000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2 750,0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23 213,5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22 223,5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18 986,0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1 996,0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335,7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905,8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обеспечению жильем отдельных категорий граждан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990,0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54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55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45,3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44,4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0,9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56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688,3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674,2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приобретение, строительство жилья или на завершение строительства многоквартирного дома, при строительстве которого застройщиком нарушены права и законные интересы участников долевого строительства, в соответствии с </w:t>
            </w:r>
            <w:hyperlink r:id="rId57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03 4 21 73130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256,4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03 4 21 73130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251,7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03 4 21 73130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"Безопасность"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2 282,8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260,0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Обеспечение первичных мер пожарной безопасности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260,0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260,0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Подпрограмма "Пропаганда здорового образа жизни и безопасности на дорогах"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Профилактика наркомании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04 2 21 00000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04 2 21 00000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"Предупреждение чрезвычайных ситуаций"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427,8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для оповещения и защиты населения при угрозе 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04 3 51 00000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427,8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04 3 51 00000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427,8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"Экологическая безопасность"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600,0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Приведение в нормативное состояние существующего полигона твердых бытовых отходов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Ликвидация несанкционированных свалок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04 4 12 00000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500,0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04 4 12 00000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500,0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985,0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Обеспечения правопорядка в общественных местах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975,0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975,0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Организация охраны общественного порядка добровольной народной дружиной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04 5 41 00000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04 5 41 00000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"Муниципальное управление"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182 045,3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60 770,4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Обновление объектов муниципальной собственности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4 885,0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4 885,0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Исполнение обязательств, предусмотренных </w:t>
            </w:r>
            <w:hyperlink r:id="rId60" w:history="1">
              <w:r>
                <w:rPr>
                  <w:color w:val="0000FF"/>
                </w:rPr>
                <w:t>разделом IX</w:t>
              </w:r>
            </w:hyperlink>
            <w:r>
              <w:t xml:space="preserve"> ЖК РФ, в части имущества, находящегося в собственности МОГО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7 473,2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7 473,2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Содержание, ремонт и управление муниципального имущества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48 412,2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48 412,2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121 274,9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111 092,2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91 692,1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19 366,4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33,7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3 251,2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1 351,6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1 899,6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Пенсии за выслугу лет лицам, замещавшим должности муниципальных служащих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6 787,5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6 787,5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городского округа "Инта" от 15.12.2010 N I-29/4 "Об утверждении Положения о почетном гражданине города Инты"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144,0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144,0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</w:t>
            </w:r>
            <w:r>
              <w:lastRenderedPageBreak/>
              <w:t>образования городского округа "Инта" "Формирование современной городской среды на 2018 - 2022 годы"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16 864,5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6 426,8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6 426,8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6 426,8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9 875,7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9 875,7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9 875,7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Проведение рейтингового голосования по отбору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562,0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Проведение рейтингового голосования по отбору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09 0 14 99000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562,0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09 0 14 99000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562,0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570,8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355,7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355,7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63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6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</w:t>
            </w:r>
            <w:r>
              <w:lastRenderedPageBreak/>
              <w:t>Коми"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52,1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37,1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163,0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163,0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ОТДЕЛ СПОРТА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115 053,8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"Безопасность"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Обеспечение первичных мер пожарной безопасности учреждений дополнительного образования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физической культуры, спорта и молодежной политики"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114 843,2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Подпрограмма "Дополнительное образование в области физической культуры, спорта и молодежной политики"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66 006,1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66 006,1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60 688,3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60 688,3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11 S2700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5 317,8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11 S2700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5 317,8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"Массовая физическая культура, спорт и молодежная политика"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904,4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12 S2500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12 S2500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Создание условий для включения лиц с ограниченными возможностями в общественную жизнь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06 2 51 00000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51 L0270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51 L0270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Организация и проведение комплекса мероприятий физкультурно-спортивного, спортивно-массового и воспитательного характера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06 2 61 00000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450,0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06 2 61 00000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210,0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06 2 61 00000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240,0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06 2 71 00000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06 2 71 99000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06 2 71 99000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47 932,7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7 112,6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6 720,1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392,5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40 750,1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39 405,3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554,7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783,7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физической культуры, спорта и молодежной политики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образования"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lastRenderedPageBreak/>
              <w:t>ОТДЕЛ КУЛЬТУРЫ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198 506,3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"Безопасность"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781,0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376,0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Обеспечение первичных мер пожарной безопасности учреждений сферы культуры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376,0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Обеспечение первичных мер пожарной безопасности учреждений сферы культуры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21 S2150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376,0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21 S2150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376,0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405,0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объектов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405,0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04 5 32 99000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405,0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04 5 32 99000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405,0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культуры и искусства"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197 508,7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доступности объектов в сфере культуры, сохранение и актуализация культурного наследия"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184 393,3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184 076,6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135 899,8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135 899,8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S2690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42 908,6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S2690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42 908,6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S2700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5 268,2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S2700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5 268,2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Обеспечение доступности объектов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316,7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Реализация мероприятий государственной </w:t>
            </w:r>
            <w:hyperlink r:id="rId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21 L0270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316,7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21 L0270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316,7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"Повышение эффективности деятельности учреждений культуры"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5 419,3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2 991,4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406,7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406,7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11 L4670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1 584,7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11 L4670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1 584,7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11 S2150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1 000,0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11 S2150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1 000,0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Реализация проекта "Народный бюджет" в сфере </w:t>
            </w:r>
            <w:r>
              <w:lastRenderedPageBreak/>
              <w:t>культуры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Реализация проекта "Народный бюджет" в сфере культуры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13 S2460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13 S2460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Организация общественно значимых мероприятий, реализация новых проектов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2 100,0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2 100,0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58,7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07 2 24 99000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07 2 24 99000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24 L5190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19,5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24 L5190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19,5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07 2 25 00000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119,2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25 L5190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119,2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25 L5190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119,2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7 696,1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7 572,1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7 177,6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382,3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культуры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124,0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124,0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образования"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216,6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216,6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216,6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216,6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ОТДЕЛ ОБРАЗОВАНИЯ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1 067 539,4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"Безопасность"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3 989,2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противопожарной безопасности"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1 697,2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Обеспечение первичных мер пожарной безопасности муниципальных образовательных организаций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04 1 22 00000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1 697,2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04 1 22 00000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25,2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04 1 22 00000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1 672,0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"Предупреждение чрезвычайных ситуаций"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Обучение руководителей, должностных лиц, </w:t>
            </w:r>
            <w:r>
              <w:lastRenderedPageBreak/>
              <w:t>специалистов в области гражданской обороны, защиты от чрезвычайных ситуаций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2 276,4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Приобретение и установка инженерно-технических средств охраны объектов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2 276,4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04 5 32 99000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750,5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04 5 32 99000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660,0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04 5 32 99000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90,5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32 S2010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1 525,9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04 5 32 S2010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1 525,9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"Муниципальное управление"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Субсидия по результатам годового мониторинга качества финансового менеджмента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образования"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1 063 250,2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378 518,3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88 073,7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Оказание муниципальных услуг (выполнение </w:t>
            </w:r>
            <w:r>
              <w:lastRenderedPageBreak/>
              <w:t>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88 073,7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88 073,7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282 084,6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282 084,6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282 084,6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7 991,4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7 991,4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7 991,4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08 1 24 00000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368,6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08 1 24 99000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368,6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08 1 24 99000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368,6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541 767,3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185 225,1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Оказание муниципальных услуг (выполнение </w:t>
            </w:r>
            <w:r>
              <w:lastRenderedPageBreak/>
              <w:t>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185 225,1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185 225,1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338 936,6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338 936,6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338 936,6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16 527,4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16 527,4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16 527,4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Организационные, методические, воспитательные мероприятия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213,3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213,3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708,9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08 2 23 99000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599,5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08 2 23 99000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599,5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23 S2010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109,4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23 S2010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109,4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Благоустройство территорий муниципальных учреждений (организаций)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08 2 25 00000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08 2 25 00000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обеспечению доступной среды для детей с ограниченными возможностями здоровья в общеобразовательных учреждениях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56,0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08 2 31 99000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56,0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08 2 31 99000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56,0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45 955,0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45 194,0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40 147,1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40 147,1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11 S2700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5 046,9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11 S2700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5 046,9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337,0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337,0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274,0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08 3 21 99000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08 3 21 99000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образования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21 S2020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244,0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21 S2020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244,0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Организационные, методические, воспитательные мероприятия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37,0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08 3 25 00000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113,0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6 656,1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3 567,2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3 567,2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3 567,2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3 088,9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3 088,9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90 353,5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4 012,5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3 923,1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89,4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84 523,8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76 089,8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5 731,7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2 702,3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277,2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277,2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Денежные вознаграждения для учащихся образовательных организаций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08 5 16 00000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1 420,0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1 420,0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1 420,0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42 812,1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</w:t>
            </w:r>
            <w:r>
              <w:lastRenderedPageBreak/>
              <w:t>"Муниципальное управление"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42 225,1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Подпрограмма "Управление муниципальными финансами"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42 225,1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495,0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495,0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исполнение судебных актов по искам к муниципальному образованию городского округа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26 055,5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313,6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16 706,8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9 035,1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15 674,6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14 781,2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865,9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7,3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20,2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587,0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587,0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587,0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  <w:outlineLvl w:val="0"/>
      </w:pPr>
      <w:r>
        <w:t>Приложение 4</w:t>
      </w:r>
    </w:p>
    <w:p w:rsidR="006920C6" w:rsidRDefault="006920C6">
      <w:pPr>
        <w:pStyle w:val="ConsPlusNormal"/>
        <w:jc w:val="right"/>
      </w:pPr>
      <w:r>
        <w:t>к решению</w:t>
      </w:r>
    </w:p>
    <w:p w:rsidR="006920C6" w:rsidRDefault="006920C6">
      <w:pPr>
        <w:pStyle w:val="ConsPlusNormal"/>
        <w:jc w:val="right"/>
      </w:pPr>
      <w:r>
        <w:t>Совета МОГО "Инта"</w:t>
      </w:r>
    </w:p>
    <w:p w:rsidR="006920C6" w:rsidRDefault="006920C6">
      <w:pPr>
        <w:pStyle w:val="ConsPlusNormal"/>
        <w:jc w:val="right"/>
      </w:pPr>
      <w:r>
        <w:lastRenderedPageBreak/>
        <w:t>от 15 декабря 2017 г. N III-17/16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jc w:val="center"/>
      </w:pPr>
      <w:bookmarkStart w:id="6" w:name="P3915"/>
      <w:bookmarkEnd w:id="6"/>
      <w:r>
        <w:t>ВЕДОМСТВЕННАЯ СТРУКТУРА</w:t>
      </w:r>
    </w:p>
    <w:p w:rsidR="006920C6" w:rsidRDefault="006920C6">
      <w:pPr>
        <w:pStyle w:val="ConsPlusTitle"/>
        <w:jc w:val="center"/>
      </w:pPr>
      <w:r>
        <w:t>РАСХОДОВ БЮДЖЕТА МУНИЦИПАЛЬНОГО ОБРАЗОВАНИЯ ГОРОДСКОГО</w:t>
      </w:r>
    </w:p>
    <w:p w:rsidR="006920C6" w:rsidRDefault="006920C6">
      <w:pPr>
        <w:pStyle w:val="ConsPlusTitle"/>
        <w:jc w:val="center"/>
      </w:pPr>
      <w:r>
        <w:t>ОКРУГА "ИНТА" НА ПЛАНОВЫЙ ПЕРИОД 2019 И 2020 ГОДОВ</w:t>
      </w:r>
    </w:p>
    <w:p w:rsidR="006920C6" w:rsidRDefault="00692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20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 от 13.12.2018 N III-23/6)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</w:pPr>
      <w:r>
        <w:t>тыс. рублей</w:t>
      </w:r>
    </w:p>
    <w:p w:rsidR="006920C6" w:rsidRDefault="006920C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7"/>
        <w:gridCol w:w="1587"/>
        <w:gridCol w:w="567"/>
        <w:gridCol w:w="1417"/>
        <w:gridCol w:w="1474"/>
      </w:tblGrid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  <w:jc w:val="center"/>
            </w:pPr>
            <w:r>
              <w:t>Гл р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2020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1 083 819,9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1 091 800,2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КОНТРОЛЬНО-СЧЕТНАЯ ПАЛАТА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905</w:t>
            </w:r>
          </w:p>
        </w:tc>
        <w:tc>
          <w:tcPr>
            <w:tcW w:w="2154" w:type="dxa"/>
            <w:gridSpan w:val="2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1 547,8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1 532,3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1 547,8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1 532,3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Руководитель контрольно-счетной палаты муниципального образования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812,4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804,3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812,4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804,3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728,0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728,0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СОВЕТ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921</w:t>
            </w:r>
          </w:p>
        </w:tc>
        <w:tc>
          <w:tcPr>
            <w:tcW w:w="2154" w:type="dxa"/>
            <w:gridSpan w:val="2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179,4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Непрограммные направления </w:t>
            </w:r>
            <w:r>
              <w:lastRenderedPageBreak/>
              <w:t>деятельности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179,4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179,4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99 0 00 90190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179,4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АДМИНИСТРАЦИЯ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154" w:type="dxa"/>
            <w:gridSpan w:val="2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83 973,6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83 381,8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экономики"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231,0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предпринимательства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231,0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предпринимательства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23 S2560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231,0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2 23 S2560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231,0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"Развитие сельского хозяйства и переработки сельскохозяйственной продукции"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02 5 00 00000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агропромышленного комплекса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02 5 22 00000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агропромышленного комплекса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5 22 S2550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02 5 22 S2550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"Жилищно-коммунальное хозяйство и развитие транспортной системы"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48 921,7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22 329,5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43 005,7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5 930,0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24,3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24,3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12 S2220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24,3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7 016,7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341,7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7 016,7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341,7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13 S2210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7 016,7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341,7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Обустройство и содержание автомобильных дорог, улиц, проездов и сооружений на них, технических средств организации дорожного движения на автомобильных дорогах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03 1 15 00000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32 450,0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5 200,0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реализацию основного мероприятия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32 450,0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5 200,0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03 1 15 99000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32 450,0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5 200,0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дорожной деятельности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дорожной деятельности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16 S2490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16 S2490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r>
              <w:lastRenderedPageBreak/>
              <w:t>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214,0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214,0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1 21 S2270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214,0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"Комфортный город"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4 897,5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2 170,4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1 844,0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1 863,9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1 844,0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1 863,9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03 2 11 73030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1 844,0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1 863,9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03 2 33 00000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397,0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благоустройства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33 S2480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397,0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33 S2480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397,0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Расходы на реализацию основного </w:t>
            </w:r>
            <w:r>
              <w:lastRenderedPageBreak/>
              <w:t>мероприятия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03 2 41 99000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156,5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государственного полномочия по отлову и содержанию безнадзорных животных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156,5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03 2 42 73120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156,5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1 018,5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14 229,1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13 267,4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13 267,4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переданных государственных полномочий Республики Коми по обеспечению жильем отдельных категорий граждан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961,7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961,7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8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82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44,0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43,1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0,9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83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917,7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917,7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899,0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899,0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03 4 21 73080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18,7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"Муниципальное управление"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32 392,1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58 762,8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16 054,8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260,0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Обновление объектов муниципальной собственности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Содержание, ремонт и управление муниципального имущества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14 554,8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260,0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05 1 23 00000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14 554,8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260,0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16 337,3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58 502,8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16 193,3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58 358,8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16 193,3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58 358,8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городского округа "Инта" от 15.12.2010 N I-29/4 "Об утверждении Положения о почетном гражданине города Инты"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144,0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05 4 14 00000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144,0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"Формирование современной городской среды на 2018 - 2022 годы"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2 200,0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дворовых территорий многоквартирных домов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11 L5550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Приоритетного проекта "Формирование комфортной городской среды" в сфере благоустройства общественных территорий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09 0 12 L5550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1 100,0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74,8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89,5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38,5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38,5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87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89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51,0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36,0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15,0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lastRenderedPageBreak/>
              <w:t>ОТДЕЛ СПОРТА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2154" w:type="dxa"/>
            <w:gridSpan w:val="2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52 044,8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51 554,0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физической культуры, спорта и молодежной политики"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52 044,8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51 554,0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"Дополнительное образование в области физической культуры, спорта и молодежной политики"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30 139,4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30 139,4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30 139,4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30 414,5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30 139,4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"Массовая физическая культура, спорт и молодежная политика"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физической культуры и спорта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12 S2500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2 12 S2500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21 480,3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21 414,6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3 970,9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4 079,6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3 970,9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4 079,6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17 439,4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17 265,0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17 439,4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17 265,0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физической культуры, спорта и молодежной политики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70,0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06 3 21 00000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70,0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ОТДЕЛ КУЛЬТУРЫ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2154" w:type="dxa"/>
            <w:gridSpan w:val="2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98 310,6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97 328,6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"Развитие культуры и искусства"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98 310,6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97 328,6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доступности объектов в сфере культуры, сохранение и актуализация культурного наследия"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92 921,0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92 921,0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Оказание муниципальных услуг (выполнение работ) </w:t>
            </w:r>
            <w:r>
              <w:lastRenderedPageBreak/>
              <w:t>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92 921,0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93 859,7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92 921,0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"Повышение эффективности деятельности учреждений культуры"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культуры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культуры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13 S2460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2 13 S2460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4 364,8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4 407,6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4 240,8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4 283,6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4 240,8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4 283,6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Денежные вознаграждения для одаренных детей и талантливой молодежи сферы культуры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124,0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07 3 12 00000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124,0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ОТДЕЛ ОБРАЗОВАНИЯ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2154" w:type="dxa"/>
            <w:gridSpan w:val="2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825 007,5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823 014,9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</w:t>
            </w:r>
            <w:r>
              <w:lastRenderedPageBreak/>
              <w:t>городского округа "Инта" "Развитие образования"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825 007,5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823 014,9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318 967,9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318 696,0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27 199,6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26 927,6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27 199,6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26 927,6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27 199,6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26 927,6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277 127,3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277 127,4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277 127,3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277 127,4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08 1 12 73010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277 127,3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277 127,4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14 641,0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14 641,0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</w:t>
            </w:r>
            <w:r>
              <w:lastRenderedPageBreak/>
              <w:t>образовательную программу дошкольного образования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14 641,0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14 641,0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08 1 13 73020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14 641,0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14 641,0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429 968,4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428 996,1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97 092,6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96 280,3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97 092,6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96 280,3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97 092,6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96 280,3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323 231,4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323 231,4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323 231,4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323 231,4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08 2 12 73010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323 231,4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323 231,4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9 484,4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9 484,4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Мероприятия по организации питания обучающихся 1 - 4 классов в муниципальных образовательных организациях в </w:t>
            </w:r>
            <w:r>
              <w:lastRenderedPageBreak/>
              <w:t>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9 484,4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9 484,4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13 S2000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9 484,4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9 484,4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проекта "Народный бюджет" в сфере образования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23 S2020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2 23 S2020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25 361,0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25 361,0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25 361,0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08 3 11 11000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25 646,6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25 361,0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2 488,4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08 4 13 00000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2 488,4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2 488,4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4 13 S2040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2 488,4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2 488,4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47 936,2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47 473,4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2 322,8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2 299,5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2 322,8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2 299,5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43 940,4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43 500,9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43 688,3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43 500,9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08 5 12 00000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252,1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Денежные вознаграждения для учащихся образовательных организаций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120,0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08 5 14 00000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120,0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08 5 16 00000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1 553,0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1 553,0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</w:t>
            </w:r>
            <w:r>
              <w:lastRenderedPageBreak/>
              <w:t>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1 553,0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1 553,0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08 5 16 73190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1 553,0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1 553,0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2154" w:type="dxa"/>
            <w:gridSpan w:val="2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22 754,3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34 809,2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 xml:space="preserve">Муниципальная </w:t>
            </w:r>
            <w:hyperlink r:id="rId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муниципального образования городского округа "Инта" "Муниципальное управление"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10 004,3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9 859,2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10 004,3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9 859,2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418,2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05 2 11 00000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700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418,2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9 509,3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9 441,0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05 2 31 00000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9 509,3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9 441,0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  <w:outlineLvl w:val="2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12 750,0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24 950,0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Резервный фонд администрации муниципального образования городского округа "Инта"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750,0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99 0 00 97050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750,0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99 0 00 99999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24 200,0</w:t>
            </w:r>
          </w:p>
        </w:tc>
      </w:tr>
      <w:tr w:rsidR="006920C6">
        <w:tc>
          <w:tcPr>
            <w:tcW w:w="3458" w:type="dxa"/>
          </w:tcPr>
          <w:p w:rsidR="006920C6" w:rsidRDefault="006920C6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6920C6" w:rsidRDefault="006920C6">
            <w:pPr>
              <w:pStyle w:val="ConsPlusNormal"/>
            </w:pPr>
            <w:r>
              <w:t>99 0 00 99999</w:t>
            </w:r>
          </w:p>
        </w:tc>
        <w:tc>
          <w:tcPr>
            <w:tcW w:w="567" w:type="dxa"/>
          </w:tcPr>
          <w:p w:rsidR="006920C6" w:rsidRDefault="006920C6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474" w:type="dxa"/>
          </w:tcPr>
          <w:p w:rsidR="006920C6" w:rsidRDefault="006920C6">
            <w:pPr>
              <w:pStyle w:val="ConsPlusNormal"/>
              <w:jc w:val="center"/>
            </w:pPr>
            <w:r>
              <w:t>24 200,0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  <w:outlineLvl w:val="0"/>
      </w:pPr>
      <w:r>
        <w:t>Приложение 5</w:t>
      </w:r>
    </w:p>
    <w:p w:rsidR="006920C6" w:rsidRDefault="006920C6">
      <w:pPr>
        <w:pStyle w:val="ConsPlusNormal"/>
        <w:jc w:val="right"/>
      </w:pPr>
      <w:r>
        <w:t>к решению</w:t>
      </w:r>
    </w:p>
    <w:p w:rsidR="006920C6" w:rsidRDefault="006920C6">
      <w:pPr>
        <w:pStyle w:val="ConsPlusNormal"/>
        <w:jc w:val="right"/>
      </w:pPr>
      <w:r>
        <w:t>Совета МОГО "Инта"</w:t>
      </w:r>
    </w:p>
    <w:p w:rsidR="006920C6" w:rsidRDefault="006920C6">
      <w:pPr>
        <w:pStyle w:val="ConsPlusNormal"/>
        <w:jc w:val="right"/>
      </w:pPr>
      <w:r>
        <w:t>от 15 декабря 2017 г. N III-17/16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jc w:val="center"/>
      </w:pPr>
      <w:bookmarkStart w:id="7" w:name="P4969"/>
      <w:bookmarkEnd w:id="7"/>
      <w:r>
        <w:t>ИСТОЧНИКИ</w:t>
      </w:r>
    </w:p>
    <w:p w:rsidR="006920C6" w:rsidRDefault="006920C6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6920C6" w:rsidRDefault="006920C6">
      <w:pPr>
        <w:pStyle w:val="ConsPlusTitle"/>
        <w:jc w:val="center"/>
      </w:pPr>
      <w:r>
        <w:t>ГОРОДСКОГО ОКРУГА "ИНТА" НА 2018 ГОД</w:t>
      </w:r>
    </w:p>
    <w:p w:rsidR="006920C6" w:rsidRDefault="00692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20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 от 13.12.2018 N III-23/6)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</w:pPr>
      <w:r>
        <w:t>тыс. рублей</w:t>
      </w:r>
    </w:p>
    <w:p w:rsidR="006920C6" w:rsidRDefault="006920C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4989"/>
        <w:gridCol w:w="1417"/>
      </w:tblGrid>
      <w:tr w:rsidR="006920C6">
        <w:tc>
          <w:tcPr>
            <w:tcW w:w="2608" w:type="dxa"/>
          </w:tcPr>
          <w:p w:rsidR="006920C6" w:rsidRDefault="006920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6920C6" w:rsidRDefault="006920C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Сумма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01 00 00 00 00 0000 000</w:t>
            </w:r>
          </w:p>
        </w:tc>
        <w:tc>
          <w:tcPr>
            <w:tcW w:w="4989" w:type="dxa"/>
          </w:tcPr>
          <w:p w:rsidR="006920C6" w:rsidRDefault="006920C6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25 909,0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01 05 00 00 00 0000 000</w:t>
            </w:r>
          </w:p>
        </w:tc>
        <w:tc>
          <w:tcPr>
            <w:tcW w:w="4989" w:type="dxa"/>
          </w:tcPr>
          <w:p w:rsidR="006920C6" w:rsidRDefault="006920C6"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25 909,0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01 05 00 00 00 0000 500</w:t>
            </w:r>
          </w:p>
        </w:tc>
        <w:tc>
          <w:tcPr>
            <w:tcW w:w="4989" w:type="dxa"/>
          </w:tcPr>
          <w:p w:rsidR="006920C6" w:rsidRDefault="006920C6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-1 750 516,7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01 05 02 00 00 0000 500</w:t>
            </w:r>
          </w:p>
        </w:tc>
        <w:tc>
          <w:tcPr>
            <w:tcW w:w="4989" w:type="dxa"/>
          </w:tcPr>
          <w:p w:rsidR="006920C6" w:rsidRDefault="006920C6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-1 750 516,7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01 05 02 01 00 0000 510</w:t>
            </w:r>
          </w:p>
        </w:tc>
        <w:tc>
          <w:tcPr>
            <w:tcW w:w="4989" w:type="dxa"/>
          </w:tcPr>
          <w:p w:rsidR="006920C6" w:rsidRDefault="006920C6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-1 750 516,7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01 05 02 01 04 0000 510</w:t>
            </w:r>
          </w:p>
        </w:tc>
        <w:tc>
          <w:tcPr>
            <w:tcW w:w="4989" w:type="dxa"/>
          </w:tcPr>
          <w:p w:rsidR="006920C6" w:rsidRDefault="006920C6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-1 750 516,7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01 05 00 00 00 0000 600</w:t>
            </w:r>
          </w:p>
        </w:tc>
        <w:tc>
          <w:tcPr>
            <w:tcW w:w="4989" w:type="dxa"/>
          </w:tcPr>
          <w:p w:rsidR="006920C6" w:rsidRDefault="006920C6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1 776 425,7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01 05 02 00 00 0000 600</w:t>
            </w:r>
          </w:p>
        </w:tc>
        <w:tc>
          <w:tcPr>
            <w:tcW w:w="4989" w:type="dxa"/>
          </w:tcPr>
          <w:p w:rsidR="006920C6" w:rsidRDefault="006920C6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1 776 425,7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01 05 02 01 00 0000 610</w:t>
            </w:r>
          </w:p>
        </w:tc>
        <w:tc>
          <w:tcPr>
            <w:tcW w:w="4989" w:type="dxa"/>
          </w:tcPr>
          <w:p w:rsidR="006920C6" w:rsidRDefault="006920C6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1 776 425,7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01 05 02 01 04 0000 610</w:t>
            </w:r>
          </w:p>
        </w:tc>
        <w:tc>
          <w:tcPr>
            <w:tcW w:w="4989" w:type="dxa"/>
          </w:tcPr>
          <w:p w:rsidR="006920C6" w:rsidRDefault="006920C6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1 776 425,7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  <w:outlineLvl w:val="0"/>
      </w:pPr>
      <w:r>
        <w:t>Приложение 6</w:t>
      </w:r>
    </w:p>
    <w:p w:rsidR="006920C6" w:rsidRDefault="006920C6">
      <w:pPr>
        <w:pStyle w:val="ConsPlusNormal"/>
        <w:jc w:val="right"/>
      </w:pPr>
      <w:r>
        <w:t>к решению</w:t>
      </w:r>
    </w:p>
    <w:p w:rsidR="006920C6" w:rsidRDefault="006920C6">
      <w:pPr>
        <w:pStyle w:val="ConsPlusNormal"/>
        <w:jc w:val="right"/>
      </w:pPr>
      <w:r>
        <w:t>Совета МОГО "Инта"</w:t>
      </w:r>
    </w:p>
    <w:p w:rsidR="006920C6" w:rsidRDefault="006920C6">
      <w:pPr>
        <w:pStyle w:val="ConsPlusNormal"/>
        <w:jc w:val="right"/>
      </w:pPr>
      <w:r>
        <w:t>от 15 декабря 2017 г. N III-17/16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jc w:val="center"/>
      </w:pPr>
      <w:bookmarkStart w:id="8" w:name="P5019"/>
      <w:bookmarkEnd w:id="8"/>
      <w:r>
        <w:t>ИСТОЧНИКИ</w:t>
      </w:r>
    </w:p>
    <w:p w:rsidR="006920C6" w:rsidRDefault="006920C6">
      <w:pPr>
        <w:pStyle w:val="ConsPlusTitle"/>
        <w:jc w:val="center"/>
      </w:pPr>
      <w:r>
        <w:t>ФИНАНСИРОВАНИЯ ДЕФИЦИТА БЮДЖЕТА МУНИЦИПАЛЬНОГО</w:t>
      </w:r>
    </w:p>
    <w:p w:rsidR="006920C6" w:rsidRDefault="006920C6">
      <w:pPr>
        <w:pStyle w:val="ConsPlusTitle"/>
        <w:jc w:val="center"/>
      </w:pPr>
      <w:r>
        <w:t>ОБРАЗОВАНИЯ ГОРОДСКОГО ОКРУГА "ИНТА" НА ПЛАНОВЫЙ</w:t>
      </w:r>
    </w:p>
    <w:p w:rsidR="006920C6" w:rsidRDefault="006920C6">
      <w:pPr>
        <w:pStyle w:val="ConsPlusTitle"/>
        <w:jc w:val="center"/>
      </w:pPr>
      <w:r>
        <w:t>ПЕРИОД 2019 И 2020 ГОДОВ</w:t>
      </w:r>
    </w:p>
    <w:p w:rsidR="006920C6" w:rsidRDefault="00692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20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</w:t>
            </w:r>
          </w:p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>от 29.10.2018 N III-22/11)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</w:pPr>
      <w:r>
        <w:t>тыс. рублей</w:t>
      </w:r>
    </w:p>
    <w:p w:rsidR="006920C6" w:rsidRDefault="006920C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572"/>
        <w:gridCol w:w="1417"/>
        <w:gridCol w:w="1417"/>
      </w:tblGrid>
      <w:tr w:rsidR="006920C6">
        <w:tc>
          <w:tcPr>
            <w:tcW w:w="2608" w:type="dxa"/>
            <w:vMerge w:val="restart"/>
          </w:tcPr>
          <w:p w:rsidR="006920C6" w:rsidRDefault="006920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  <w:vMerge w:val="restart"/>
          </w:tcPr>
          <w:p w:rsidR="006920C6" w:rsidRDefault="006920C6">
            <w:pPr>
              <w:pStyle w:val="ConsPlusNormal"/>
              <w:jc w:val="center"/>
            </w:pPr>
            <w: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34" w:type="dxa"/>
            <w:gridSpan w:val="2"/>
          </w:tcPr>
          <w:p w:rsidR="006920C6" w:rsidRDefault="006920C6">
            <w:pPr>
              <w:pStyle w:val="ConsPlusNormal"/>
              <w:jc w:val="center"/>
            </w:pPr>
            <w:r>
              <w:t>Сумма</w:t>
            </w:r>
          </w:p>
        </w:tc>
      </w:tr>
      <w:tr w:rsidR="006920C6">
        <w:tc>
          <w:tcPr>
            <w:tcW w:w="2608" w:type="dxa"/>
            <w:vMerge/>
          </w:tcPr>
          <w:p w:rsidR="006920C6" w:rsidRDefault="006920C6"/>
        </w:tc>
        <w:tc>
          <w:tcPr>
            <w:tcW w:w="3572" w:type="dxa"/>
            <w:vMerge/>
          </w:tcPr>
          <w:p w:rsidR="006920C6" w:rsidRDefault="006920C6"/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2020 год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01 00 00 00 00 0000 000</w:t>
            </w:r>
          </w:p>
        </w:tc>
        <w:tc>
          <w:tcPr>
            <w:tcW w:w="3572" w:type="dxa"/>
          </w:tcPr>
          <w:p w:rsidR="006920C6" w:rsidRDefault="006920C6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8 300,0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01 03 00 00 00 0000 000</w:t>
            </w:r>
          </w:p>
        </w:tc>
        <w:tc>
          <w:tcPr>
            <w:tcW w:w="3572" w:type="dxa"/>
          </w:tcPr>
          <w:p w:rsidR="006920C6" w:rsidRDefault="006920C6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-4 000,0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01 03 01 00 00 0000 800</w:t>
            </w:r>
          </w:p>
        </w:tc>
        <w:tc>
          <w:tcPr>
            <w:tcW w:w="3572" w:type="dxa"/>
          </w:tcPr>
          <w:p w:rsidR="006920C6" w:rsidRDefault="006920C6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-4 000,0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01 03 01 00 04 0000 810</w:t>
            </w:r>
          </w:p>
        </w:tc>
        <w:tc>
          <w:tcPr>
            <w:tcW w:w="3572" w:type="dxa"/>
          </w:tcPr>
          <w:p w:rsidR="006920C6" w:rsidRDefault="006920C6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-4 000,0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01 05 00 00 00 0000 000</w:t>
            </w:r>
          </w:p>
        </w:tc>
        <w:tc>
          <w:tcPr>
            <w:tcW w:w="3572" w:type="dxa"/>
          </w:tcPr>
          <w:p w:rsidR="006920C6" w:rsidRDefault="006920C6"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12 300,0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01 05 00 00 00 0000 500</w:t>
            </w:r>
          </w:p>
        </w:tc>
        <w:tc>
          <w:tcPr>
            <w:tcW w:w="3572" w:type="dxa"/>
          </w:tcPr>
          <w:p w:rsidR="006920C6" w:rsidRDefault="006920C6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-1 083 484,0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-1 083 500,2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01 05 02 00 00 0000 500</w:t>
            </w:r>
          </w:p>
        </w:tc>
        <w:tc>
          <w:tcPr>
            <w:tcW w:w="3572" w:type="dxa"/>
          </w:tcPr>
          <w:p w:rsidR="006920C6" w:rsidRDefault="006920C6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-1 083 484,0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-1 083 500,2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01 05 02 01 00 0000 510</w:t>
            </w:r>
          </w:p>
        </w:tc>
        <w:tc>
          <w:tcPr>
            <w:tcW w:w="3572" w:type="dxa"/>
          </w:tcPr>
          <w:p w:rsidR="006920C6" w:rsidRDefault="006920C6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-1 083 484,0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-1 083 500,2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01 05 02 01 04 0000 510</w:t>
            </w:r>
          </w:p>
        </w:tc>
        <w:tc>
          <w:tcPr>
            <w:tcW w:w="3572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Увеличение прочих остатков </w:t>
            </w:r>
            <w:r>
              <w:lastRenderedPageBreak/>
              <w:t>денежных средств бюджетов городских округов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lastRenderedPageBreak/>
              <w:t>-1 083 484,0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-1 083 500,2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lastRenderedPageBreak/>
              <w:t>01 05 00 00 00 0000 600</w:t>
            </w:r>
          </w:p>
        </w:tc>
        <w:tc>
          <w:tcPr>
            <w:tcW w:w="3572" w:type="dxa"/>
          </w:tcPr>
          <w:p w:rsidR="006920C6" w:rsidRDefault="006920C6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1 083 819,9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1 095 800,2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01 05 02 00 00 0000 600</w:t>
            </w:r>
          </w:p>
        </w:tc>
        <w:tc>
          <w:tcPr>
            <w:tcW w:w="3572" w:type="dxa"/>
          </w:tcPr>
          <w:p w:rsidR="006920C6" w:rsidRDefault="006920C6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1 083 819,9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1 095 800,2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01 05 02 01 00 0000 610</w:t>
            </w:r>
          </w:p>
        </w:tc>
        <w:tc>
          <w:tcPr>
            <w:tcW w:w="3572" w:type="dxa"/>
          </w:tcPr>
          <w:p w:rsidR="006920C6" w:rsidRDefault="006920C6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1 083 819,9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1 095 800,2</w:t>
            </w:r>
          </w:p>
        </w:tc>
      </w:tr>
      <w:tr w:rsidR="006920C6"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01 05 02 01 04 0000 610</w:t>
            </w:r>
          </w:p>
        </w:tc>
        <w:tc>
          <w:tcPr>
            <w:tcW w:w="3572" w:type="dxa"/>
          </w:tcPr>
          <w:p w:rsidR="006920C6" w:rsidRDefault="006920C6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1 083 819,9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1 095 800,2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  <w:outlineLvl w:val="0"/>
      </w:pPr>
      <w:r>
        <w:t>Приложение 7</w:t>
      </w:r>
    </w:p>
    <w:p w:rsidR="006920C6" w:rsidRDefault="006920C6">
      <w:pPr>
        <w:pStyle w:val="ConsPlusNormal"/>
        <w:jc w:val="right"/>
      </w:pPr>
      <w:r>
        <w:t>к решению</w:t>
      </w:r>
    </w:p>
    <w:p w:rsidR="006920C6" w:rsidRDefault="006920C6">
      <w:pPr>
        <w:pStyle w:val="ConsPlusNormal"/>
        <w:jc w:val="right"/>
      </w:pPr>
      <w:r>
        <w:t>Совета МОГО "Инта"</w:t>
      </w:r>
    </w:p>
    <w:p w:rsidR="006920C6" w:rsidRDefault="006920C6">
      <w:pPr>
        <w:pStyle w:val="ConsPlusNormal"/>
        <w:jc w:val="right"/>
      </w:pPr>
      <w:r>
        <w:t>от 15 декабря 2017 г. N III-17/16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jc w:val="center"/>
      </w:pPr>
      <w:bookmarkStart w:id="9" w:name="P5095"/>
      <w:bookmarkEnd w:id="9"/>
      <w:r>
        <w:t>ПЕРЕЧЕНЬ</w:t>
      </w:r>
    </w:p>
    <w:p w:rsidR="006920C6" w:rsidRDefault="006920C6">
      <w:pPr>
        <w:pStyle w:val="ConsPlusTitle"/>
        <w:jc w:val="center"/>
      </w:pPr>
      <w:r>
        <w:t>ГЛАВНЫХ АДМИНИСТРАТОРОВ ДОХОДОВ БЮДЖЕТА</w:t>
      </w:r>
    </w:p>
    <w:p w:rsidR="006920C6" w:rsidRDefault="006920C6">
      <w:pPr>
        <w:pStyle w:val="ConsPlusTitle"/>
        <w:jc w:val="center"/>
      </w:pPr>
      <w:r>
        <w:t>МУНИЦИПАЛЬНОГО ОБРАЗОВАНИЯ ГОРОДСКОГО ОКРУГА "ИНТА"</w:t>
      </w:r>
    </w:p>
    <w:p w:rsidR="006920C6" w:rsidRDefault="006920C6">
      <w:pPr>
        <w:pStyle w:val="ConsPlusTitle"/>
        <w:jc w:val="center"/>
      </w:pPr>
      <w:r>
        <w:t>НА 2018 ГОД И ПЛАНОВЫЙ ПЕРИОД 2019 И 2020 ГОДОВ</w:t>
      </w:r>
    </w:p>
    <w:p w:rsidR="006920C6" w:rsidRDefault="00692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20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0C6" w:rsidRDefault="006920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"Инта" от 13.12.2018 N III-23/6)</w:t>
            </w:r>
          </w:p>
        </w:tc>
      </w:tr>
    </w:tbl>
    <w:p w:rsidR="006920C6" w:rsidRDefault="006920C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08"/>
        <w:gridCol w:w="5329"/>
      </w:tblGrid>
      <w:tr w:rsidR="006920C6">
        <w:tc>
          <w:tcPr>
            <w:tcW w:w="3685" w:type="dxa"/>
            <w:gridSpan w:val="2"/>
          </w:tcPr>
          <w:p w:rsidR="006920C6" w:rsidRDefault="006920C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329" w:type="dxa"/>
            <w:vMerge w:val="restart"/>
          </w:tcPr>
          <w:p w:rsidR="006920C6" w:rsidRDefault="006920C6">
            <w:pPr>
              <w:pStyle w:val="ConsPlusNormal"/>
              <w:jc w:val="center"/>
            </w:pPr>
            <w:r>
              <w:t>Наименование главного администратора доходов бюджета муниципального образования городского округа "Инта"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  <w:jc w:val="center"/>
            </w:pPr>
            <w:r>
              <w:t>Доходов бюджета муниципального образования городского округа "Инта"</w:t>
            </w:r>
          </w:p>
        </w:tc>
        <w:tc>
          <w:tcPr>
            <w:tcW w:w="5329" w:type="dxa"/>
            <w:vMerge/>
          </w:tcPr>
          <w:p w:rsidR="006920C6" w:rsidRDefault="006920C6"/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Администрация муниципального образования городского округа "Инта"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1 08 07150 01 0000 110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1 08 07173 01 0000 110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</w:t>
            </w:r>
            <w:r>
              <w:lastRenderedPageBreak/>
              <w:t>бюджеты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1 11 01040 04 0000 120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1 11 02084 04 0000 120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1 11 05012 04 0000 120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1 11 05024 04 0000 120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1 11 05034 04 0000 120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1 11 07014 04 0000 120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1 11 09034 04 0000 120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1 11 09044 04 0001 120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платы за наем муниципальных жилых помещений)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1 11 09044 04 0004 120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доходы)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1 11 09044 04 0006 120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предоставления мест под установку и эксплуатацию рекламных конструкций)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1 13 01994 04 0000 130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1 13 02994 04 0003 130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(возмещение эксплуатационных и коммунальных расходов)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1 13 02994 04 0004 130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1 13 02994 04 0005 130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(возмещение стоимости ремонта жилых помещений по решению суда)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1 14 01040 04 0000 410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1 14 02042 04 0000 410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1 14 02043 04 0000 410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1 14 02042 04 0000 440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1 14 02043 04 0000 440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1 14 04040 04 0000 420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1 14 06012 04 0000 430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1 16 23041 04 0000 140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1 16 23042 04 0000 140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1 16 37030 04 0000 140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2 02 20051 04 0000 151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2 02 20077 04 0000 151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2 02 20298 04 0000 151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2 02 20301 04 0000 151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2 02 25027 04 0000 151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2 02 25527 04 0000 151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2 02 25555 04 0000 151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2 02 29999 04 0000 151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2 02 30024 04 0000 151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2 02 35082 04 0000 151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2 02 35120 04 0000 151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2 02 35135 04 0000 151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98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9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2 02 45156 04 0000 151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2 02 49999 04 0000 151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2 18 60020 04 0000 151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2 19 25027 04 0000 151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Возврат остатков субсидий на мероприятия государственной </w:t>
            </w:r>
            <w:hyperlink r:id="rId1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из бюджетов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2 19 35120 04 0000 151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2 19 45156 04 0000 151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  <w:outlineLvl w:val="1"/>
            </w:pPr>
            <w:r>
              <w:t>939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Отдел спорта администрации муниципального образования городского округа "Инта"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1 13 01994 04 0000 130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1 13 02994 04 0004 130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2 02 25027 04 0000 151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10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939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2 02 29999 04 0000 151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Отдел культуры администрации муниципального образования городского округа "Инта"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1 13 01994 04 0000 130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1 13 02994 04 0004 130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2 02 25027 04 0000 151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10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2 02 25467 04 0000 151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2 02 25519 04 0000 151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2 02 25558 04 0000 151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Субсидии бюджетам городских округов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2 02 29999 04 0000 151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956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2 02 45144 04 0000 151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2 02 45146 04 0000 151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Отдел образования администрации муниципального образования городского округа "Инта"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1 13 01994 04 0000 130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1 13 02994 04 0004 130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1 11 05034 04 0000 120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2 02 20051 04 0000 151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2 02 20077 04 0000 151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2 02 25027 04 0000 151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государственной </w:t>
            </w:r>
            <w:hyperlink r:id="rId1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2 02 25097 04 0000 151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2 02 29999 04 0000 151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2 02 30024 04 0000 151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2 02 30029 04 0000 151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2 02 39999 04 0000 151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975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2 02 49999 04 0000 151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  <w:outlineLvl w:val="1"/>
            </w:pPr>
            <w:r>
              <w:lastRenderedPageBreak/>
              <w:t>992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Финансовое управление администрации муниципального образования городского округа "Инта"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1 11 02032 04 0000 120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1 11 03040 04 0000 120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1 13 02994 04 0004 130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1 16 18040 04 0000 140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1 16 23041 04 0000 140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1 16 23042 04 0000 140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1 18 04000 04 0000 180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2 02 15001 04 0000 151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2 02 15002 04 0000 151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2 02 49999 04 0000 151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2 08 04000 04 0000 180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 xml:space="preserve">Иные доходы бюджета муниципального образования городского округа "Инта", администрирование которых может осуществляться главными </w:t>
            </w:r>
            <w:r>
              <w:lastRenderedPageBreak/>
              <w:t>администраторами доходов бюджета муниципального образования городского округа "Инта" в пределах их компетенции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1 16 90040 04 0000 140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1 17 01040 04 0000 180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1 17 05040 04 0000 180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2 07 04050 04 0000 180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2 18 04010 04 0000 180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2 18 04030 04 0000 180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920C6">
        <w:tc>
          <w:tcPr>
            <w:tcW w:w="1077" w:type="dxa"/>
          </w:tcPr>
          <w:p w:rsidR="006920C6" w:rsidRDefault="006920C6">
            <w:pPr>
              <w:pStyle w:val="ConsPlusNormal"/>
            </w:pPr>
          </w:p>
        </w:tc>
        <w:tc>
          <w:tcPr>
            <w:tcW w:w="2608" w:type="dxa"/>
          </w:tcPr>
          <w:p w:rsidR="006920C6" w:rsidRDefault="006920C6">
            <w:pPr>
              <w:pStyle w:val="ConsPlusNormal"/>
            </w:pPr>
            <w:r>
              <w:t>2 19 60010 04 0000 151</w:t>
            </w:r>
          </w:p>
        </w:tc>
        <w:tc>
          <w:tcPr>
            <w:tcW w:w="5329" w:type="dxa"/>
          </w:tcPr>
          <w:p w:rsidR="006920C6" w:rsidRDefault="006920C6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  <w:outlineLvl w:val="0"/>
      </w:pPr>
      <w:r>
        <w:t>Приложение 8</w:t>
      </w:r>
    </w:p>
    <w:p w:rsidR="006920C6" w:rsidRDefault="006920C6">
      <w:pPr>
        <w:pStyle w:val="ConsPlusNormal"/>
        <w:jc w:val="right"/>
      </w:pPr>
      <w:r>
        <w:t>к решению</w:t>
      </w:r>
    </w:p>
    <w:p w:rsidR="006920C6" w:rsidRDefault="006920C6">
      <w:pPr>
        <w:pStyle w:val="ConsPlusNormal"/>
        <w:jc w:val="right"/>
      </w:pPr>
      <w:r>
        <w:t>Совета МОГО "Инта"</w:t>
      </w:r>
    </w:p>
    <w:p w:rsidR="006920C6" w:rsidRDefault="006920C6">
      <w:pPr>
        <w:pStyle w:val="ConsPlusNormal"/>
        <w:jc w:val="right"/>
      </w:pPr>
      <w:r>
        <w:t>от 15 декабря 2017 г. N III-17/16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jc w:val="center"/>
      </w:pPr>
      <w:bookmarkStart w:id="10" w:name="P5395"/>
      <w:bookmarkEnd w:id="10"/>
      <w:r>
        <w:t>ПЕРЕЧЕНЬ</w:t>
      </w:r>
    </w:p>
    <w:p w:rsidR="006920C6" w:rsidRDefault="006920C6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6920C6" w:rsidRDefault="006920C6">
      <w:pPr>
        <w:pStyle w:val="ConsPlusTitle"/>
        <w:jc w:val="center"/>
      </w:pPr>
      <w:r>
        <w:t>БЮДЖЕТА МУНИЦИПАЛЬНОГО ОБРАЗОВАНИЯ ГОРОДСКОГО ОКРУГА "ИНТА"</w:t>
      </w:r>
    </w:p>
    <w:p w:rsidR="006920C6" w:rsidRDefault="006920C6">
      <w:pPr>
        <w:pStyle w:val="ConsPlusTitle"/>
        <w:jc w:val="center"/>
      </w:pPr>
      <w:r>
        <w:t>НА 2018 ГОД И ПЛАНОВЫЙ ПЕРИОД 2019 И 2020 ГОДОВ</w:t>
      </w:r>
    </w:p>
    <w:p w:rsidR="006920C6" w:rsidRDefault="006920C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5669"/>
      </w:tblGrid>
      <w:tr w:rsidR="006920C6">
        <w:tc>
          <w:tcPr>
            <w:tcW w:w="624" w:type="dxa"/>
          </w:tcPr>
          <w:p w:rsidR="006920C6" w:rsidRDefault="006920C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21" w:type="dxa"/>
          </w:tcPr>
          <w:p w:rsidR="006920C6" w:rsidRDefault="006920C6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669" w:type="dxa"/>
          </w:tcPr>
          <w:p w:rsidR="006920C6" w:rsidRDefault="006920C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6920C6">
        <w:tc>
          <w:tcPr>
            <w:tcW w:w="624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6920C6" w:rsidRDefault="006920C6">
            <w:pPr>
              <w:pStyle w:val="ConsPlusNormal"/>
            </w:pPr>
          </w:p>
        </w:tc>
        <w:tc>
          <w:tcPr>
            <w:tcW w:w="5669" w:type="dxa"/>
          </w:tcPr>
          <w:p w:rsidR="006920C6" w:rsidRDefault="006920C6">
            <w:pPr>
              <w:pStyle w:val="ConsPlusNormal"/>
              <w:jc w:val="both"/>
            </w:pPr>
            <w:r>
              <w:t>Финансовое управление администрации муниципального образования городского округа "Инта"</w:t>
            </w:r>
          </w:p>
        </w:tc>
      </w:tr>
      <w:tr w:rsidR="006920C6">
        <w:tc>
          <w:tcPr>
            <w:tcW w:w="624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6920C6" w:rsidRDefault="006920C6">
            <w:pPr>
              <w:pStyle w:val="ConsPlusNormal"/>
            </w:pPr>
            <w:r>
              <w:t>01 03 01 00 04 0000 810</w:t>
            </w:r>
          </w:p>
        </w:tc>
        <w:tc>
          <w:tcPr>
            <w:tcW w:w="5669" w:type="dxa"/>
          </w:tcPr>
          <w:p w:rsidR="006920C6" w:rsidRDefault="006920C6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6920C6">
        <w:tc>
          <w:tcPr>
            <w:tcW w:w="624" w:type="dxa"/>
          </w:tcPr>
          <w:p w:rsidR="006920C6" w:rsidRDefault="006920C6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721" w:type="dxa"/>
          </w:tcPr>
          <w:p w:rsidR="006920C6" w:rsidRDefault="006920C6">
            <w:pPr>
              <w:pStyle w:val="ConsPlusNormal"/>
            </w:pPr>
            <w:r>
              <w:t>01 05 02 01 04 0000 510</w:t>
            </w:r>
          </w:p>
        </w:tc>
        <w:tc>
          <w:tcPr>
            <w:tcW w:w="5669" w:type="dxa"/>
          </w:tcPr>
          <w:p w:rsidR="006920C6" w:rsidRDefault="006920C6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6920C6">
        <w:tc>
          <w:tcPr>
            <w:tcW w:w="624" w:type="dxa"/>
          </w:tcPr>
          <w:p w:rsidR="006920C6" w:rsidRDefault="006920C6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</w:tcPr>
          <w:p w:rsidR="006920C6" w:rsidRDefault="006920C6">
            <w:pPr>
              <w:pStyle w:val="ConsPlusNormal"/>
            </w:pPr>
            <w:r>
              <w:t>01 05 02 01 04 0000 610</w:t>
            </w:r>
          </w:p>
        </w:tc>
        <w:tc>
          <w:tcPr>
            <w:tcW w:w="5669" w:type="dxa"/>
          </w:tcPr>
          <w:p w:rsidR="006920C6" w:rsidRDefault="006920C6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  <w:outlineLvl w:val="0"/>
      </w:pPr>
      <w:r>
        <w:t>Приложение 9</w:t>
      </w:r>
    </w:p>
    <w:p w:rsidR="006920C6" w:rsidRDefault="006920C6">
      <w:pPr>
        <w:pStyle w:val="ConsPlusNormal"/>
        <w:jc w:val="right"/>
      </w:pPr>
      <w:r>
        <w:t>к решению</w:t>
      </w:r>
    </w:p>
    <w:p w:rsidR="006920C6" w:rsidRDefault="006920C6">
      <w:pPr>
        <w:pStyle w:val="ConsPlusNormal"/>
        <w:jc w:val="right"/>
      </w:pPr>
      <w:r>
        <w:t>Совета МОГО "Инта"</w:t>
      </w:r>
    </w:p>
    <w:p w:rsidR="006920C6" w:rsidRDefault="006920C6">
      <w:pPr>
        <w:pStyle w:val="ConsPlusNormal"/>
        <w:jc w:val="right"/>
      </w:pPr>
      <w:r>
        <w:t>от 15 декабря 2017 г. N III-17/16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jc w:val="center"/>
      </w:pPr>
      <w:bookmarkStart w:id="11" w:name="P5425"/>
      <w:bookmarkEnd w:id="11"/>
      <w:r>
        <w:t>ПРОГРАММА</w:t>
      </w:r>
    </w:p>
    <w:p w:rsidR="006920C6" w:rsidRDefault="006920C6">
      <w:pPr>
        <w:pStyle w:val="ConsPlusTitle"/>
        <w:jc w:val="center"/>
      </w:pPr>
      <w:r>
        <w:t>МУНИЦИПАЛЬНЫХ ЗАИМСТВОВАНИЙ МУНИЦИПАЛЬНОГО ОБРАЗОВАНИЯ</w:t>
      </w:r>
    </w:p>
    <w:p w:rsidR="006920C6" w:rsidRDefault="006920C6">
      <w:pPr>
        <w:pStyle w:val="ConsPlusTitle"/>
        <w:jc w:val="center"/>
      </w:pPr>
      <w:r>
        <w:t>ГОРОДСКОГО ОКРУГА "ИНТА" НА 2018 ГОД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</w:pPr>
      <w:r>
        <w:t>тыс. рублей</w:t>
      </w:r>
    </w:p>
    <w:p w:rsidR="006920C6" w:rsidRDefault="006920C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7597"/>
        <w:gridCol w:w="1077"/>
      </w:tblGrid>
      <w:tr w:rsidR="006920C6">
        <w:tc>
          <w:tcPr>
            <w:tcW w:w="360" w:type="dxa"/>
          </w:tcPr>
          <w:p w:rsidR="006920C6" w:rsidRDefault="006920C6">
            <w:pPr>
              <w:pStyle w:val="ConsPlusNormal"/>
            </w:pPr>
          </w:p>
        </w:tc>
        <w:tc>
          <w:tcPr>
            <w:tcW w:w="7597" w:type="dxa"/>
          </w:tcPr>
          <w:p w:rsidR="006920C6" w:rsidRDefault="006920C6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1077" w:type="dxa"/>
          </w:tcPr>
          <w:p w:rsidR="006920C6" w:rsidRDefault="006920C6">
            <w:pPr>
              <w:pStyle w:val="ConsPlusNormal"/>
              <w:jc w:val="center"/>
            </w:pPr>
            <w:r>
              <w:t>Сумма</w:t>
            </w:r>
          </w:p>
        </w:tc>
      </w:tr>
      <w:tr w:rsidR="006920C6">
        <w:tc>
          <w:tcPr>
            <w:tcW w:w="360" w:type="dxa"/>
          </w:tcPr>
          <w:p w:rsidR="006920C6" w:rsidRDefault="006920C6">
            <w:pPr>
              <w:pStyle w:val="ConsPlusNormal"/>
            </w:pPr>
          </w:p>
        </w:tc>
        <w:tc>
          <w:tcPr>
            <w:tcW w:w="7597" w:type="dxa"/>
          </w:tcPr>
          <w:p w:rsidR="006920C6" w:rsidRDefault="006920C6">
            <w:pPr>
              <w:pStyle w:val="ConsPlusNormal"/>
              <w:jc w:val="both"/>
            </w:pPr>
            <w:r>
              <w:t>Всего муниципальных заимствований</w:t>
            </w:r>
          </w:p>
        </w:tc>
        <w:tc>
          <w:tcPr>
            <w:tcW w:w="1077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60" w:type="dxa"/>
          </w:tcPr>
          <w:p w:rsidR="006920C6" w:rsidRDefault="006920C6">
            <w:pPr>
              <w:pStyle w:val="ConsPlusNormal"/>
            </w:pPr>
            <w:r>
              <w:t>1</w:t>
            </w:r>
          </w:p>
        </w:tc>
        <w:tc>
          <w:tcPr>
            <w:tcW w:w="7597" w:type="dxa"/>
          </w:tcPr>
          <w:p w:rsidR="006920C6" w:rsidRDefault="006920C6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77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60" w:type="dxa"/>
          </w:tcPr>
          <w:p w:rsidR="006920C6" w:rsidRDefault="006920C6">
            <w:pPr>
              <w:pStyle w:val="ConsPlusNormal"/>
            </w:pPr>
          </w:p>
        </w:tc>
        <w:tc>
          <w:tcPr>
            <w:tcW w:w="7597" w:type="dxa"/>
          </w:tcPr>
          <w:p w:rsidR="006920C6" w:rsidRDefault="006920C6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077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60" w:type="dxa"/>
          </w:tcPr>
          <w:p w:rsidR="006920C6" w:rsidRDefault="006920C6">
            <w:pPr>
              <w:pStyle w:val="ConsPlusNormal"/>
            </w:pPr>
          </w:p>
        </w:tc>
        <w:tc>
          <w:tcPr>
            <w:tcW w:w="7597" w:type="dxa"/>
          </w:tcPr>
          <w:p w:rsidR="006920C6" w:rsidRDefault="006920C6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077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60" w:type="dxa"/>
          </w:tcPr>
          <w:p w:rsidR="006920C6" w:rsidRDefault="006920C6">
            <w:pPr>
              <w:pStyle w:val="ConsPlusNormal"/>
            </w:pPr>
            <w:r>
              <w:t>2</w:t>
            </w:r>
          </w:p>
        </w:tc>
        <w:tc>
          <w:tcPr>
            <w:tcW w:w="7597" w:type="dxa"/>
          </w:tcPr>
          <w:p w:rsidR="006920C6" w:rsidRDefault="006920C6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077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60" w:type="dxa"/>
          </w:tcPr>
          <w:p w:rsidR="006920C6" w:rsidRDefault="006920C6">
            <w:pPr>
              <w:pStyle w:val="ConsPlusNormal"/>
            </w:pPr>
          </w:p>
        </w:tc>
        <w:tc>
          <w:tcPr>
            <w:tcW w:w="7597" w:type="dxa"/>
          </w:tcPr>
          <w:p w:rsidR="006920C6" w:rsidRDefault="006920C6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077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60" w:type="dxa"/>
          </w:tcPr>
          <w:p w:rsidR="006920C6" w:rsidRDefault="006920C6">
            <w:pPr>
              <w:pStyle w:val="ConsPlusNormal"/>
            </w:pPr>
          </w:p>
        </w:tc>
        <w:tc>
          <w:tcPr>
            <w:tcW w:w="7597" w:type="dxa"/>
          </w:tcPr>
          <w:p w:rsidR="006920C6" w:rsidRDefault="006920C6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077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  <w:outlineLvl w:val="0"/>
      </w:pPr>
      <w:r>
        <w:t>Приложение 10</w:t>
      </w:r>
    </w:p>
    <w:p w:rsidR="006920C6" w:rsidRDefault="006920C6">
      <w:pPr>
        <w:pStyle w:val="ConsPlusNormal"/>
        <w:jc w:val="right"/>
      </w:pPr>
      <w:r>
        <w:t>к решению</w:t>
      </w:r>
    </w:p>
    <w:p w:rsidR="006920C6" w:rsidRDefault="006920C6">
      <w:pPr>
        <w:pStyle w:val="ConsPlusNormal"/>
        <w:jc w:val="right"/>
      </w:pPr>
      <w:r>
        <w:t>Совета МОГО "Инта"</w:t>
      </w:r>
    </w:p>
    <w:p w:rsidR="006920C6" w:rsidRDefault="006920C6">
      <w:pPr>
        <w:pStyle w:val="ConsPlusNormal"/>
        <w:jc w:val="right"/>
      </w:pPr>
      <w:r>
        <w:t>от 15 декабря 2017 г. N III-17/16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jc w:val="center"/>
      </w:pPr>
      <w:bookmarkStart w:id="12" w:name="P5464"/>
      <w:bookmarkEnd w:id="12"/>
      <w:r>
        <w:t>ПРОГРАММА</w:t>
      </w:r>
    </w:p>
    <w:p w:rsidR="006920C6" w:rsidRDefault="006920C6">
      <w:pPr>
        <w:pStyle w:val="ConsPlusTitle"/>
        <w:jc w:val="center"/>
      </w:pPr>
      <w:r>
        <w:t>МУНИЦИПАЛЬНЫХ ЗАИМСТВОВАНИЙ</w:t>
      </w:r>
    </w:p>
    <w:p w:rsidR="006920C6" w:rsidRDefault="006920C6">
      <w:pPr>
        <w:pStyle w:val="ConsPlusTitle"/>
        <w:jc w:val="center"/>
      </w:pPr>
      <w:r>
        <w:t>МУНИЦИПАЛЬНОГО ОБРАЗОВАНИЯ ГОРОДСКОГО ОКРУГА "ИНТА"</w:t>
      </w:r>
    </w:p>
    <w:p w:rsidR="006920C6" w:rsidRDefault="006920C6">
      <w:pPr>
        <w:pStyle w:val="ConsPlusTitle"/>
        <w:jc w:val="center"/>
      </w:pPr>
      <w:r>
        <w:t>НА ПЛАНОВЫЙ ПЕРИОД 2019 И 2020 ГОДОВ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</w:pPr>
      <w:r>
        <w:t>тыс. рублей</w:t>
      </w:r>
    </w:p>
    <w:p w:rsidR="006920C6" w:rsidRDefault="006920C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350"/>
        <w:gridCol w:w="1191"/>
        <w:gridCol w:w="1134"/>
      </w:tblGrid>
      <w:tr w:rsidR="006920C6">
        <w:tc>
          <w:tcPr>
            <w:tcW w:w="360" w:type="dxa"/>
            <w:vMerge w:val="restart"/>
          </w:tcPr>
          <w:p w:rsidR="006920C6" w:rsidRDefault="006920C6">
            <w:pPr>
              <w:pStyle w:val="ConsPlusNormal"/>
            </w:pPr>
          </w:p>
        </w:tc>
        <w:tc>
          <w:tcPr>
            <w:tcW w:w="6350" w:type="dxa"/>
            <w:vMerge w:val="restart"/>
          </w:tcPr>
          <w:p w:rsidR="006920C6" w:rsidRDefault="006920C6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325" w:type="dxa"/>
            <w:gridSpan w:val="2"/>
          </w:tcPr>
          <w:p w:rsidR="006920C6" w:rsidRDefault="006920C6">
            <w:pPr>
              <w:pStyle w:val="ConsPlusNormal"/>
              <w:jc w:val="center"/>
            </w:pPr>
            <w:r>
              <w:t>Сумма</w:t>
            </w:r>
          </w:p>
        </w:tc>
      </w:tr>
      <w:tr w:rsidR="006920C6">
        <w:tc>
          <w:tcPr>
            <w:tcW w:w="360" w:type="dxa"/>
            <w:vMerge/>
          </w:tcPr>
          <w:p w:rsidR="006920C6" w:rsidRDefault="006920C6"/>
        </w:tc>
        <w:tc>
          <w:tcPr>
            <w:tcW w:w="6350" w:type="dxa"/>
            <w:vMerge/>
          </w:tcPr>
          <w:p w:rsidR="006920C6" w:rsidRDefault="006920C6"/>
        </w:tc>
        <w:tc>
          <w:tcPr>
            <w:tcW w:w="1191" w:type="dxa"/>
          </w:tcPr>
          <w:p w:rsidR="006920C6" w:rsidRDefault="006920C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6920C6" w:rsidRDefault="006920C6">
            <w:pPr>
              <w:pStyle w:val="ConsPlusNormal"/>
              <w:jc w:val="center"/>
            </w:pPr>
            <w:r>
              <w:t>2020 год</w:t>
            </w:r>
          </w:p>
        </w:tc>
      </w:tr>
      <w:tr w:rsidR="006920C6">
        <w:tc>
          <w:tcPr>
            <w:tcW w:w="360" w:type="dxa"/>
          </w:tcPr>
          <w:p w:rsidR="006920C6" w:rsidRDefault="006920C6">
            <w:pPr>
              <w:pStyle w:val="ConsPlusNormal"/>
            </w:pPr>
          </w:p>
        </w:tc>
        <w:tc>
          <w:tcPr>
            <w:tcW w:w="6350" w:type="dxa"/>
          </w:tcPr>
          <w:p w:rsidR="006920C6" w:rsidRDefault="006920C6">
            <w:pPr>
              <w:pStyle w:val="ConsPlusNormal"/>
              <w:jc w:val="both"/>
            </w:pPr>
            <w:r>
              <w:t>Всего муниципальных заимствований</w:t>
            </w:r>
          </w:p>
        </w:tc>
        <w:tc>
          <w:tcPr>
            <w:tcW w:w="1191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920C6" w:rsidRDefault="006920C6">
            <w:pPr>
              <w:pStyle w:val="ConsPlusNormal"/>
              <w:jc w:val="center"/>
            </w:pPr>
            <w:r>
              <w:t>4 000,0</w:t>
            </w:r>
          </w:p>
        </w:tc>
      </w:tr>
      <w:tr w:rsidR="006920C6">
        <w:tc>
          <w:tcPr>
            <w:tcW w:w="360" w:type="dxa"/>
          </w:tcPr>
          <w:p w:rsidR="006920C6" w:rsidRDefault="006920C6">
            <w:pPr>
              <w:pStyle w:val="ConsPlusNormal"/>
            </w:pPr>
            <w:r>
              <w:t>1</w:t>
            </w:r>
          </w:p>
        </w:tc>
        <w:tc>
          <w:tcPr>
            <w:tcW w:w="6350" w:type="dxa"/>
          </w:tcPr>
          <w:p w:rsidR="006920C6" w:rsidRDefault="006920C6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91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920C6" w:rsidRDefault="006920C6">
            <w:pPr>
              <w:pStyle w:val="ConsPlusNormal"/>
              <w:jc w:val="center"/>
            </w:pPr>
            <w:r>
              <w:t>4 000,0</w:t>
            </w:r>
          </w:p>
        </w:tc>
      </w:tr>
      <w:tr w:rsidR="006920C6">
        <w:tc>
          <w:tcPr>
            <w:tcW w:w="360" w:type="dxa"/>
          </w:tcPr>
          <w:p w:rsidR="006920C6" w:rsidRDefault="006920C6">
            <w:pPr>
              <w:pStyle w:val="ConsPlusNormal"/>
            </w:pPr>
          </w:p>
        </w:tc>
        <w:tc>
          <w:tcPr>
            <w:tcW w:w="6350" w:type="dxa"/>
          </w:tcPr>
          <w:p w:rsidR="006920C6" w:rsidRDefault="006920C6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191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60" w:type="dxa"/>
          </w:tcPr>
          <w:p w:rsidR="006920C6" w:rsidRDefault="006920C6">
            <w:pPr>
              <w:pStyle w:val="ConsPlusNormal"/>
            </w:pPr>
          </w:p>
        </w:tc>
        <w:tc>
          <w:tcPr>
            <w:tcW w:w="6350" w:type="dxa"/>
          </w:tcPr>
          <w:p w:rsidR="006920C6" w:rsidRDefault="006920C6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191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920C6" w:rsidRDefault="006920C6">
            <w:pPr>
              <w:pStyle w:val="ConsPlusNormal"/>
              <w:jc w:val="center"/>
            </w:pPr>
            <w:r>
              <w:t>4 000,0</w:t>
            </w:r>
          </w:p>
        </w:tc>
      </w:tr>
      <w:tr w:rsidR="006920C6">
        <w:tc>
          <w:tcPr>
            <w:tcW w:w="360" w:type="dxa"/>
          </w:tcPr>
          <w:p w:rsidR="006920C6" w:rsidRDefault="006920C6">
            <w:pPr>
              <w:pStyle w:val="ConsPlusNormal"/>
            </w:pPr>
            <w:r>
              <w:t>2</w:t>
            </w:r>
          </w:p>
        </w:tc>
        <w:tc>
          <w:tcPr>
            <w:tcW w:w="6350" w:type="dxa"/>
          </w:tcPr>
          <w:p w:rsidR="006920C6" w:rsidRDefault="006920C6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191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60" w:type="dxa"/>
          </w:tcPr>
          <w:p w:rsidR="006920C6" w:rsidRDefault="006920C6">
            <w:pPr>
              <w:pStyle w:val="ConsPlusNormal"/>
            </w:pPr>
          </w:p>
        </w:tc>
        <w:tc>
          <w:tcPr>
            <w:tcW w:w="6350" w:type="dxa"/>
          </w:tcPr>
          <w:p w:rsidR="006920C6" w:rsidRDefault="006920C6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191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  <w:tr w:rsidR="006920C6">
        <w:tc>
          <w:tcPr>
            <w:tcW w:w="360" w:type="dxa"/>
          </w:tcPr>
          <w:p w:rsidR="006920C6" w:rsidRDefault="006920C6">
            <w:pPr>
              <w:pStyle w:val="ConsPlusNormal"/>
            </w:pPr>
          </w:p>
        </w:tc>
        <w:tc>
          <w:tcPr>
            <w:tcW w:w="6350" w:type="dxa"/>
          </w:tcPr>
          <w:p w:rsidR="006920C6" w:rsidRDefault="006920C6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191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920C6" w:rsidRDefault="006920C6">
            <w:pPr>
              <w:pStyle w:val="ConsPlusNormal"/>
              <w:jc w:val="center"/>
            </w:pPr>
            <w:r>
              <w:t>0,0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  <w:outlineLvl w:val="0"/>
      </w:pPr>
      <w:r>
        <w:t>Приложение 11</w:t>
      </w:r>
    </w:p>
    <w:p w:rsidR="006920C6" w:rsidRDefault="006920C6">
      <w:pPr>
        <w:pStyle w:val="ConsPlusNormal"/>
        <w:jc w:val="right"/>
      </w:pPr>
      <w:r>
        <w:t>к решению</w:t>
      </w:r>
    </w:p>
    <w:p w:rsidR="006920C6" w:rsidRDefault="006920C6">
      <w:pPr>
        <w:pStyle w:val="ConsPlusNormal"/>
        <w:jc w:val="right"/>
      </w:pPr>
      <w:r>
        <w:t>Совета МОГО "Инта"</w:t>
      </w:r>
    </w:p>
    <w:p w:rsidR="006920C6" w:rsidRDefault="006920C6">
      <w:pPr>
        <w:pStyle w:val="ConsPlusNormal"/>
        <w:jc w:val="right"/>
      </w:pPr>
      <w:r>
        <w:t>от 15 декабря 2017 г. N III-17/16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jc w:val="center"/>
      </w:pPr>
      <w:bookmarkStart w:id="13" w:name="P5513"/>
      <w:bookmarkEnd w:id="13"/>
      <w:r>
        <w:t>ПРОГРАММА</w:t>
      </w:r>
    </w:p>
    <w:p w:rsidR="006920C6" w:rsidRDefault="006920C6">
      <w:pPr>
        <w:pStyle w:val="ConsPlusTitle"/>
        <w:jc w:val="center"/>
      </w:pPr>
      <w:r>
        <w:t>МУНИЦИПАЛЬНЫХ ГАРАНТИЙ МУНИЦИПАЛЬНОГО ОБРАЗОВАНИЯ</w:t>
      </w:r>
    </w:p>
    <w:p w:rsidR="006920C6" w:rsidRDefault="006920C6">
      <w:pPr>
        <w:pStyle w:val="ConsPlusTitle"/>
        <w:jc w:val="center"/>
      </w:pPr>
      <w:r>
        <w:t>ГОРОДСКОГО ОКРУГА "ИНТА" В ВАЛЮТЕ РОССИЙСКОЙ ФЕДЕРАЦИИ</w:t>
      </w:r>
    </w:p>
    <w:p w:rsidR="006920C6" w:rsidRDefault="006920C6">
      <w:pPr>
        <w:pStyle w:val="ConsPlusTitle"/>
        <w:jc w:val="center"/>
      </w:pPr>
      <w:r>
        <w:t>НА 2018 ГОД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jc w:val="center"/>
        <w:outlineLvl w:val="1"/>
      </w:pPr>
      <w:r>
        <w:t>1.1. Перечень подлежащих предоставлению муниципальных</w:t>
      </w:r>
    </w:p>
    <w:p w:rsidR="006920C6" w:rsidRDefault="006920C6">
      <w:pPr>
        <w:pStyle w:val="ConsPlusTitle"/>
        <w:jc w:val="center"/>
      </w:pPr>
      <w:r>
        <w:t>гарантий муниципального образования городского</w:t>
      </w:r>
    </w:p>
    <w:p w:rsidR="006920C6" w:rsidRDefault="006920C6">
      <w:pPr>
        <w:pStyle w:val="ConsPlusTitle"/>
        <w:jc w:val="center"/>
      </w:pPr>
      <w:r>
        <w:t>округа "Инта" в 2018 году</w:t>
      </w:r>
    </w:p>
    <w:p w:rsidR="006920C6" w:rsidRDefault="006920C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871"/>
        <w:gridCol w:w="1701"/>
        <w:gridCol w:w="2551"/>
        <w:gridCol w:w="2438"/>
      </w:tblGrid>
      <w:tr w:rsidR="006920C6">
        <w:tc>
          <w:tcPr>
            <w:tcW w:w="500" w:type="dxa"/>
          </w:tcPr>
          <w:p w:rsidR="006920C6" w:rsidRDefault="006920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6920C6" w:rsidRDefault="006920C6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01" w:type="dxa"/>
          </w:tcPr>
          <w:p w:rsidR="006920C6" w:rsidRDefault="006920C6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551" w:type="dxa"/>
          </w:tcPr>
          <w:p w:rsidR="006920C6" w:rsidRDefault="006920C6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2438" w:type="dxa"/>
          </w:tcPr>
          <w:p w:rsidR="006920C6" w:rsidRDefault="006920C6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6920C6">
        <w:tc>
          <w:tcPr>
            <w:tcW w:w="500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871" w:type="dxa"/>
          </w:tcPr>
          <w:p w:rsidR="006920C6" w:rsidRDefault="006920C6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6920C6" w:rsidRDefault="006920C6">
            <w:pPr>
              <w:pStyle w:val="ConsPlusNormal"/>
            </w:pPr>
          </w:p>
        </w:tc>
        <w:tc>
          <w:tcPr>
            <w:tcW w:w="2551" w:type="dxa"/>
          </w:tcPr>
          <w:p w:rsidR="006920C6" w:rsidRDefault="006920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920C6" w:rsidRDefault="006920C6">
            <w:pPr>
              <w:pStyle w:val="ConsPlusNormal"/>
            </w:pP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Title"/>
        <w:jc w:val="center"/>
        <w:outlineLvl w:val="1"/>
      </w:pPr>
      <w:r>
        <w:t>1.2. Общий объем бюджетных ассигнований, предусмотренных</w:t>
      </w:r>
    </w:p>
    <w:p w:rsidR="006920C6" w:rsidRDefault="006920C6">
      <w:pPr>
        <w:pStyle w:val="ConsPlusTitle"/>
        <w:jc w:val="center"/>
      </w:pPr>
      <w:r>
        <w:t>на исполнение муниципальных гарантий муниципального</w:t>
      </w:r>
    </w:p>
    <w:p w:rsidR="006920C6" w:rsidRDefault="006920C6">
      <w:pPr>
        <w:pStyle w:val="ConsPlusTitle"/>
        <w:jc w:val="center"/>
      </w:pPr>
      <w:r>
        <w:t>образования городского округа "Инта" по возможным</w:t>
      </w:r>
    </w:p>
    <w:p w:rsidR="006920C6" w:rsidRDefault="006920C6">
      <w:pPr>
        <w:pStyle w:val="ConsPlusTitle"/>
        <w:jc w:val="center"/>
      </w:pPr>
      <w:r>
        <w:t>гарантийным случаям, в 2018 году</w:t>
      </w:r>
    </w:p>
    <w:p w:rsidR="006920C6" w:rsidRDefault="006920C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6920C6">
        <w:tc>
          <w:tcPr>
            <w:tcW w:w="5046" w:type="dxa"/>
          </w:tcPr>
          <w:p w:rsidR="006920C6" w:rsidRDefault="006920C6">
            <w:pPr>
              <w:pStyle w:val="ConsPlusNormal"/>
              <w:jc w:val="center"/>
            </w:pPr>
            <w:r>
              <w:t>Исполнение муниципальных гарантий муниципального образования городского округа "Инта"</w:t>
            </w:r>
          </w:p>
        </w:tc>
        <w:tc>
          <w:tcPr>
            <w:tcW w:w="3969" w:type="dxa"/>
          </w:tcPr>
          <w:p w:rsidR="006920C6" w:rsidRDefault="006920C6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6920C6">
        <w:tc>
          <w:tcPr>
            <w:tcW w:w="5046" w:type="dxa"/>
          </w:tcPr>
          <w:p w:rsidR="006920C6" w:rsidRDefault="006920C6">
            <w:pPr>
              <w:pStyle w:val="ConsPlusNormal"/>
              <w:jc w:val="both"/>
            </w:pPr>
            <w:r>
              <w:t xml:space="preserve">За счет источников финансирования дефицита бюджета муниципального образования городского </w:t>
            </w:r>
            <w:r>
              <w:lastRenderedPageBreak/>
              <w:t>округа "Инта"</w:t>
            </w:r>
          </w:p>
        </w:tc>
        <w:tc>
          <w:tcPr>
            <w:tcW w:w="3969" w:type="dxa"/>
          </w:tcPr>
          <w:p w:rsidR="006920C6" w:rsidRDefault="006920C6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6920C6">
        <w:tc>
          <w:tcPr>
            <w:tcW w:w="5046" w:type="dxa"/>
          </w:tcPr>
          <w:p w:rsidR="006920C6" w:rsidRDefault="006920C6">
            <w:pPr>
              <w:pStyle w:val="ConsPlusNormal"/>
              <w:jc w:val="both"/>
            </w:pPr>
            <w:r>
              <w:lastRenderedPageBreak/>
              <w:t>За счет расходов бюджета муниципального образования городского округа "Инта"</w:t>
            </w:r>
          </w:p>
        </w:tc>
        <w:tc>
          <w:tcPr>
            <w:tcW w:w="3969" w:type="dxa"/>
          </w:tcPr>
          <w:p w:rsidR="006920C6" w:rsidRDefault="006920C6">
            <w:pPr>
              <w:pStyle w:val="ConsPlusNormal"/>
              <w:jc w:val="center"/>
            </w:pPr>
            <w:r>
              <w:t>0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  <w:outlineLvl w:val="0"/>
      </w:pPr>
      <w:r>
        <w:t>Приложение 12</w:t>
      </w:r>
    </w:p>
    <w:p w:rsidR="006920C6" w:rsidRDefault="006920C6">
      <w:pPr>
        <w:pStyle w:val="ConsPlusNormal"/>
        <w:jc w:val="right"/>
      </w:pPr>
      <w:r>
        <w:t>к решению</w:t>
      </w:r>
    </w:p>
    <w:p w:rsidR="006920C6" w:rsidRDefault="006920C6">
      <w:pPr>
        <w:pStyle w:val="ConsPlusNormal"/>
        <w:jc w:val="right"/>
      </w:pPr>
      <w:r>
        <w:t>Совета МОГО "Инта"</w:t>
      </w:r>
    </w:p>
    <w:p w:rsidR="006920C6" w:rsidRDefault="006920C6">
      <w:pPr>
        <w:pStyle w:val="ConsPlusNormal"/>
        <w:jc w:val="right"/>
      </w:pPr>
      <w:r>
        <w:t>от 15 декабря 2017 г. N III-17/16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jc w:val="center"/>
      </w:pPr>
      <w:bookmarkStart w:id="14" w:name="P5554"/>
      <w:bookmarkEnd w:id="14"/>
      <w:r>
        <w:t>ПРОГРАММА</w:t>
      </w:r>
    </w:p>
    <w:p w:rsidR="006920C6" w:rsidRDefault="006920C6">
      <w:pPr>
        <w:pStyle w:val="ConsPlusTitle"/>
        <w:jc w:val="center"/>
      </w:pPr>
      <w:r>
        <w:t>МУНИЦИПАЛЬНЫХ ГАРАНТИЙ МУНИЦИПАЛЬНОГО ОБРАЗОВАНИЯ</w:t>
      </w:r>
    </w:p>
    <w:p w:rsidR="006920C6" w:rsidRDefault="006920C6">
      <w:pPr>
        <w:pStyle w:val="ConsPlusTitle"/>
        <w:jc w:val="center"/>
      </w:pPr>
      <w:r>
        <w:t>ГОРОДСКОГО ОКРУГА "ИНТА" В ВАЛЮТЕ РОССИЙСКОЙ ФЕДЕРАЦИИ</w:t>
      </w:r>
    </w:p>
    <w:p w:rsidR="006920C6" w:rsidRDefault="006920C6">
      <w:pPr>
        <w:pStyle w:val="ConsPlusTitle"/>
        <w:jc w:val="center"/>
      </w:pPr>
      <w:r>
        <w:t>НА ПЛАНОВЫЙ ПЕРИОД 2019 И 2020 ГОДОВ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jc w:val="center"/>
        <w:outlineLvl w:val="1"/>
      </w:pPr>
      <w:r>
        <w:t>1.1. Перечень подлежащих предоставлению муниципальных</w:t>
      </w:r>
    </w:p>
    <w:p w:rsidR="006920C6" w:rsidRDefault="006920C6">
      <w:pPr>
        <w:pStyle w:val="ConsPlusTitle"/>
        <w:jc w:val="center"/>
      </w:pPr>
      <w:r>
        <w:t>гарантий муниципального образования городского</w:t>
      </w:r>
    </w:p>
    <w:p w:rsidR="006920C6" w:rsidRDefault="006920C6">
      <w:pPr>
        <w:pStyle w:val="ConsPlusTitle"/>
        <w:jc w:val="center"/>
      </w:pPr>
      <w:r>
        <w:t>округа "Инта" в 2019 и 2020 годах</w:t>
      </w:r>
    </w:p>
    <w:p w:rsidR="006920C6" w:rsidRDefault="006920C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871"/>
        <w:gridCol w:w="1701"/>
        <w:gridCol w:w="1417"/>
        <w:gridCol w:w="1417"/>
        <w:gridCol w:w="2154"/>
      </w:tblGrid>
      <w:tr w:rsidR="006920C6">
        <w:tc>
          <w:tcPr>
            <w:tcW w:w="500" w:type="dxa"/>
          </w:tcPr>
          <w:p w:rsidR="006920C6" w:rsidRDefault="006920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6920C6" w:rsidRDefault="006920C6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01" w:type="dxa"/>
          </w:tcPr>
          <w:p w:rsidR="006920C6" w:rsidRDefault="006920C6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834" w:type="dxa"/>
            <w:gridSpan w:val="2"/>
          </w:tcPr>
          <w:p w:rsidR="006920C6" w:rsidRDefault="006920C6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2154" w:type="dxa"/>
          </w:tcPr>
          <w:p w:rsidR="006920C6" w:rsidRDefault="006920C6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6920C6">
        <w:tc>
          <w:tcPr>
            <w:tcW w:w="500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871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701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154" w:type="dxa"/>
          </w:tcPr>
          <w:p w:rsidR="006920C6" w:rsidRDefault="006920C6">
            <w:pPr>
              <w:pStyle w:val="ConsPlusNormal"/>
            </w:pPr>
          </w:p>
        </w:tc>
      </w:tr>
      <w:tr w:rsidR="006920C6">
        <w:tc>
          <w:tcPr>
            <w:tcW w:w="500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871" w:type="dxa"/>
          </w:tcPr>
          <w:p w:rsidR="006920C6" w:rsidRDefault="006920C6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6920C6" w:rsidRDefault="006920C6">
            <w:pPr>
              <w:pStyle w:val="ConsPlusNormal"/>
            </w:pP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920C6" w:rsidRDefault="006920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920C6" w:rsidRDefault="006920C6">
            <w:pPr>
              <w:pStyle w:val="ConsPlusNormal"/>
            </w:pP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Title"/>
        <w:jc w:val="center"/>
        <w:outlineLvl w:val="1"/>
      </w:pPr>
      <w:r>
        <w:t>1.2. Общий объем бюджетных ассигнований, предусмотренных</w:t>
      </w:r>
    </w:p>
    <w:p w:rsidR="006920C6" w:rsidRDefault="006920C6">
      <w:pPr>
        <w:pStyle w:val="ConsPlusTitle"/>
        <w:jc w:val="center"/>
      </w:pPr>
      <w:r>
        <w:t>на исполнение муниципальных гарантий муниципального</w:t>
      </w:r>
    </w:p>
    <w:p w:rsidR="006920C6" w:rsidRDefault="006920C6">
      <w:pPr>
        <w:pStyle w:val="ConsPlusTitle"/>
        <w:jc w:val="center"/>
      </w:pPr>
      <w:r>
        <w:t>образования городского округа "Инта" по возможным</w:t>
      </w:r>
    </w:p>
    <w:p w:rsidR="006920C6" w:rsidRDefault="006920C6">
      <w:pPr>
        <w:pStyle w:val="ConsPlusTitle"/>
        <w:jc w:val="center"/>
      </w:pPr>
      <w:r>
        <w:t>гарантийным случаям, в 2019 и 2020 годах</w:t>
      </w:r>
    </w:p>
    <w:p w:rsidR="006920C6" w:rsidRDefault="006920C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098"/>
        <w:gridCol w:w="2098"/>
      </w:tblGrid>
      <w:tr w:rsidR="006920C6">
        <w:tc>
          <w:tcPr>
            <w:tcW w:w="4876" w:type="dxa"/>
            <w:vMerge w:val="restart"/>
          </w:tcPr>
          <w:p w:rsidR="006920C6" w:rsidRDefault="006920C6">
            <w:pPr>
              <w:pStyle w:val="ConsPlusNormal"/>
              <w:jc w:val="center"/>
            </w:pPr>
            <w:r>
              <w:t>Исполнение муниципальных гарантий муниципального образования городского округа "Инта"</w:t>
            </w:r>
          </w:p>
        </w:tc>
        <w:tc>
          <w:tcPr>
            <w:tcW w:w="4196" w:type="dxa"/>
            <w:gridSpan w:val="2"/>
          </w:tcPr>
          <w:p w:rsidR="006920C6" w:rsidRDefault="006920C6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6920C6">
        <w:tc>
          <w:tcPr>
            <w:tcW w:w="4876" w:type="dxa"/>
            <w:vMerge/>
          </w:tcPr>
          <w:p w:rsidR="006920C6" w:rsidRDefault="006920C6"/>
        </w:tc>
        <w:tc>
          <w:tcPr>
            <w:tcW w:w="2098" w:type="dxa"/>
          </w:tcPr>
          <w:p w:rsidR="006920C6" w:rsidRDefault="006920C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098" w:type="dxa"/>
          </w:tcPr>
          <w:p w:rsidR="006920C6" w:rsidRDefault="006920C6">
            <w:pPr>
              <w:pStyle w:val="ConsPlusNormal"/>
              <w:jc w:val="center"/>
            </w:pPr>
            <w:r>
              <w:t>2020 год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 счет источников финансирования дефицита бюджета муниципального образования городского округа "Инта"</w:t>
            </w:r>
          </w:p>
        </w:tc>
        <w:tc>
          <w:tcPr>
            <w:tcW w:w="2098" w:type="dxa"/>
          </w:tcPr>
          <w:p w:rsidR="006920C6" w:rsidRDefault="006920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6920C6" w:rsidRDefault="006920C6">
            <w:pPr>
              <w:pStyle w:val="ConsPlusNormal"/>
              <w:jc w:val="center"/>
            </w:pPr>
            <w:r>
              <w:t>0,00</w:t>
            </w:r>
          </w:p>
        </w:tc>
      </w:tr>
      <w:tr w:rsidR="006920C6">
        <w:tc>
          <w:tcPr>
            <w:tcW w:w="4876" w:type="dxa"/>
          </w:tcPr>
          <w:p w:rsidR="006920C6" w:rsidRDefault="006920C6">
            <w:pPr>
              <w:pStyle w:val="ConsPlusNormal"/>
              <w:jc w:val="both"/>
            </w:pPr>
            <w:r>
              <w:t>За счет расходов бюджета муниципального образования городского округа "Инта"</w:t>
            </w:r>
          </w:p>
        </w:tc>
        <w:tc>
          <w:tcPr>
            <w:tcW w:w="2098" w:type="dxa"/>
          </w:tcPr>
          <w:p w:rsidR="006920C6" w:rsidRDefault="006920C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6920C6" w:rsidRDefault="006920C6">
            <w:pPr>
              <w:pStyle w:val="ConsPlusNormal"/>
              <w:jc w:val="center"/>
            </w:pPr>
            <w:r>
              <w:t>0,00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  <w:outlineLvl w:val="0"/>
      </w:pPr>
      <w:r>
        <w:t>Приложение 13</w:t>
      </w:r>
    </w:p>
    <w:p w:rsidR="006920C6" w:rsidRDefault="006920C6">
      <w:pPr>
        <w:pStyle w:val="ConsPlusNormal"/>
        <w:jc w:val="right"/>
      </w:pPr>
      <w:r>
        <w:t>к решению</w:t>
      </w:r>
    </w:p>
    <w:p w:rsidR="006920C6" w:rsidRDefault="006920C6">
      <w:pPr>
        <w:pStyle w:val="ConsPlusNormal"/>
        <w:jc w:val="right"/>
      </w:pPr>
      <w:r>
        <w:t>Совета МОГО "Инта"</w:t>
      </w:r>
    </w:p>
    <w:p w:rsidR="006920C6" w:rsidRDefault="006920C6">
      <w:pPr>
        <w:pStyle w:val="ConsPlusNormal"/>
        <w:jc w:val="right"/>
      </w:pPr>
      <w:r>
        <w:t>от 15 декабря 2017 г. N III-17/16</w:t>
      </w:r>
    </w:p>
    <w:p w:rsidR="006920C6" w:rsidRDefault="006920C6">
      <w:pPr>
        <w:pStyle w:val="ConsPlusNormal"/>
      </w:pPr>
    </w:p>
    <w:p w:rsidR="006920C6" w:rsidRDefault="006920C6">
      <w:pPr>
        <w:pStyle w:val="ConsPlusTitle"/>
        <w:jc w:val="center"/>
      </w:pPr>
      <w:bookmarkStart w:id="15" w:name="P5606"/>
      <w:bookmarkEnd w:id="15"/>
      <w:r>
        <w:t>НОРМАТИВЫ</w:t>
      </w:r>
    </w:p>
    <w:p w:rsidR="006920C6" w:rsidRDefault="006920C6">
      <w:pPr>
        <w:pStyle w:val="ConsPlusTitle"/>
        <w:jc w:val="center"/>
      </w:pPr>
      <w:r>
        <w:t>ЗАЧИСЛЕНИЯ ДОХОДОВ В БЮДЖЕТ МУНИЦИПАЛЬНОГО ОБРАЗОВАНИЯ</w:t>
      </w:r>
    </w:p>
    <w:p w:rsidR="006920C6" w:rsidRDefault="006920C6">
      <w:pPr>
        <w:pStyle w:val="ConsPlusTitle"/>
        <w:jc w:val="center"/>
      </w:pPr>
      <w:r>
        <w:t>ГОРОДСКОГО ОКРУГА "ИНТА" НА 2018 ГОД И ПЛАНОВЫЙ</w:t>
      </w:r>
    </w:p>
    <w:p w:rsidR="006920C6" w:rsidRDefault="006920C6">
      <w:pPr>
        <w:pStyle w:val="ConsPlusTitle"/>
        <w:jc w:val="center"/>
      </w:pPr>
      <w:r>
        <w:t>ПЕРИОД 2019 И 2020 ГОДОВ</w:t>
      </w:r>
    </w:p>
    <w:p w:rsidR="006920C6" w:rsidRDefault="006920C6">
      <w:pPr>
        <w:pStyle w:val="ConsPlusNormal"/>
      </w:pPr>
    </w:p>
    <w:p w:rsidR="006920C6" w:rsidRDefault="006920C6">
      <w:pPr>
        <w:pStyle w:val="ConsPlusNormal"/>
        <w:jc w:val="right"/>
      </w:pPr>
      <w:r>
        <w:t>в процентах</w:t>
      </w:r>
    </w:p>
    <w:p w:rsidR="006920C6" w:rsidRDefault="006920C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28"/>
      </w:tblGrid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Бюджет муниципального образования городского округа "Инта"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</w:pP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</w:pP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</w:pP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</w:pP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lastRenderedPageBreak/>
              <w:t>ШТРАФЫ, САНКЦИИ, ВОЗМЕЩЕНИЕ УЩЕРБА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</w:pP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возмещение ущерба имуществу, зачисляемые в бюджет городских округов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осуществляемыми перевозки тяжеловесных и (или) крупногабаритных грузов, зачисляемые в бюджет городских округов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 городских округов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ПРОЧИЕ НЕНАЛОГОВЫЕ ДОХОДЫ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</w:pP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</w:pP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  <w:outlineLvl w:val="1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</w:pPr>
          </w:p>
        </w:tc>
      </w:tr>
      <w:tr w:rsidR="006920C6">
        <w:tc>
          <w:tcPr>
            <w:tcW w:w="7087" w:type="dxa"/>
          </w:tcPr>
          <w:p w:rsidR="006920C6" w:rsidRDefault="006920C6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28" w:type="dxa"/>
          </w:tcPr>
          <w:p w:rsidR="006920C6" w:rsidRDefault="006920C6">
            <w:pPr>
              <w:pStyle w:val="ConsPlusNormal"/>
              <w:jc w:val="center"/>
            </w:pPr>
            <w:r>
              <w:t>100</w:t>
            </w:r>
          </w:p>
        </w:tc>
      </w:tr>
    </w:tbl>
    <w:p w:rsidR="006920C6" w:rsidRDefault="006920C6">
      <w:pPr>
        <w:pStyle w:val="ConsPlusNormal"/>
      </w:pPr>
    </w:p>
    <w:p w:rsidR="006920C6" w:rsidRDefault="006920C6">
      <w:pPr>
        <w:pStyle w:val="ConsPlusNormal"/>
      </w:pPr>
    </w:p>
    <w:p w:rsidR="006920C6" w:rsidRDefault="00692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0ED" w:rsidRDefault="001530ED">
      <w:bookmarkStart w:id="16" w:name="_GoBack"/>
      <w:bookmarkEnd w:id="16"/>
    </w:p>
    <w:sectPr w:rsidR="001530ED" w:rsidSect="003A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C6"/>
    <w:rsid w:val="001530ED"/>
    <w:rsid w:val="006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2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2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2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2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20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2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2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2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2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20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041DA8CAA149AB815789C79DE4DF9AAB5C3AFF4DDBD90F6ED141C8D07CB6F3559B20EFDAFE7873D023FE41906431C2976gCZ6H" TargetMode="External"/><Relationship Id="rId21" Type="http://schemas.openxmlformats.org/officeDocument/2006/relationships/hyperlink" Target="consultantplus://offline/ref=6041DA8CAA149AB815789C79DE4DF9AAB5C3AFF4DDBC97F9E8171C8D07CB6F3559B20EFDBDE7DF31033BFE1007564A78339A1A1987E835EA4B846F5BgDZ3H" TargetMode="External"/><Relationship Id="rId42" Type="http://schemas.openxmlformats.org/officeDocument/2006/relationships/hyperlink" Target="consultantplus://offline/ref=6041DA8CAA149AB815789C79DE4DF9AAB5C3AFF4DDBC91FDEB121C8D07CB6F3559B20EFDBDE7DF31023FFC1902564A78339A1A1987E835EA4B846F5BgDZ3H" TargetMode="External"/><Relationship Id="rId47" Type="http://schemas.openxmlformats.org/officeDocument/2006/relationships/hyperlink" Target="consultantplus://offline/ref=6041DA8CAA149AB815789C79DE4DF9AAB5C3AFF4DDBC91FBEE171C8D07CB6F3559B20EFDBDE7DF31033BFA1807564A78339A1A1987E835EA4B846F5BgDZ3H" TargetMode="External"/><Relationship Id="rId63" Type="http://schemas.openxmlformats.org/officeDocument/2006/relationships/hyperlink" Target="consultantplus://offline/ref=6041DA8CAA149AB815789C79DE4DF9AAB5C3AFF4DDBC97F9E8171C8D07CB6F3559B20EFDBDE7DF330430AE484308132873D117199DF435EAg5ZCH" TargetMode="External"/><Relationship Id="rId68" Type="http://schemas.openxmlformats.org/officeDocument/2006/relationships/hyperlink" Target="consultantplus://offline/ref=6041DA8CAA149AB815788274C821A7AEB0C9F0F1D8BB98A8B1441ADA589B696019F208A8FEA3D2310630AE484308132873D117199DF435EAg5ZCH" TargetMode="External"/><Relationship Id="rId84" Type="http://schemas.openxmlformats.org/officeDocument/2006/relationships/hyperlink" Target="consultantplus://offline/ref=6041DA8CAA149AB815789C79DE4DF9AAB5C3AFF4DDBC91FDEB121C8D07CB6F3559B20EFDBDE7DF31023FFC1902564A78339A1A1987E835EA4B846F5BgDZ3H" TargetMode="External"/><Relationship Id="rId89" Type="http://schemas.openxmlformats.org/officeDocument/2006/relationships/hyperlink" Target="consultantplus://offline/ref=6041DA8CAA149AB815789C79DE4DF9AAB5C3AFF4DDBC97F9E8171C8D07CB6F3559B20EFDBDE7DF31033BFA1A02564A78339A1A1987E835EA4B846F5BgDZ3H" TargetMode="External"/><Relationship Id="rId7" Type="http://schemas.openxmlformats.org/officeDocument/2006/relationships/hyperlink" Target="consultantplus://offline/ref=6041DA8CAA149AB815789C79DE4DF9AAB5C3AFF4DDBC97F9EC171C8D07CB6F3559B20EFDBDE7DF31033BFA1902564A78339A1A1987E835EA4B846F5BgDZ3H" TargetMode="External"/><Relationship Id="rId71" Type="http://schemas.openxmlformats.org/officeDocument/2006/relationships/hyperlink" Target="consultantplus://offline/ref=6041DA8CAA149AB815789C79DE4DF9AAB5C3AFF4DDBD9BF9E4111C8D07CB6F3559B20EFDBDE7DF31033FFF1C07564A78339A1A1987E835EA4B846F5BgDZ3H" TargetMode="External"/><Relationship Id="rId92" Type="http://schemas.openxmlformats.org/officeDocument/2006/relationships/hyperlink" Target="consultantplus://offline/ref=6041DA8CAA149AB815789C79DE4DF9AAB5C3AFF4DDBC90FFE9151C8D07CB6F3559B20EFDBDE7DF31023AFF1004564A78339A1A1987E835EA4B846F5BgDZ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41DA8CAA149AB815789C79DE4DF9AAB5C3AFF4DDBC95FFE9141C8D07CB6F3559B20EFDBDE7DF31033BFA1B05564A78339A1A1987E835EA4B846F5BgDZ3H" TargetMode="External"/><Relationship Id="rId29" Type="http://schemas.openxmlformats.org/officeDocument/2006/relationships/hyperlink" Target="consultantplus://offline/ref=6041DA8CAA149AB815789C79DE4DF9AAB5C3AFF4DDBD9BF9E4111C8D07CB6F3559B20EFDBDE7DF31033FFF1C07564A78339A1A1987E835EA4B846F5BgDZ3H" TargetMode="External"/><Relationship Id="rId11" Type="http://schemas.openxmlformats.org/officeDocument/2006/relationships/hyperlink" Target="consultantplus://offline/ref=6041DA8CAA149AB815789C79DE4DF9AAB5C3AFF4DDBC95FFE9141C8D07CB6F3559B20EFDBDE7DF31033BFA1901564A78339A1A1987E835EA4B846F5BgDZ3H" TargetMode="External"/><Relationship Id="rId24" Type="http://schemas.openxmlformats.org/officeDocument/2006/relationships/hyperlink" Target="consultantplus://offline/ref=6041DA8CAA149AB815789C79DE4DF9AAB5C3AFF4DDBC91FDEB121C8D07CB6F3559B20EFDBDE7DF31023FFC1902564A78339A1A1987E835EA4B846F5BgDZ3H" TargetMode="External"/><Relationship Id="rId32" Type="http://schemas.openxmlformats.org/officeDocument/2006/relationships/hyperlink" Target="consultantplus://offline/ref=6041DA8CAA149AB815789C79DE4DF9AAB5C3AFF4DDBC91FBEE171C8D07CB6F3559B20EFDBDE7DF31033BFA1807564A78339A1A1987E835EA4B846F5BgDZ3H" TargetMode="External"/><Relationship Id="rId37" Type="http://schemas.openxmlformats.org/officeDocument/2006/relationships/hyperlink" Target="consultantplus://offline/ref=6041DA8CAA149AB815789C79DE4DF9AAB5C3AFF4DDBD9BF6E5151C8D07CB6F3559B20EFDBDE7DF310332F81B07564A78339A1A1987E835EA4B846F5BgDZ3H" TargetMode="External"/><Relationship Id="rId40" Type="http://schemas.openxmlformats.org/officeDocument/2006/relationships/hyperlink" Target="consultantplus://offline/ref=6041DA8CAA149AB815789C79DE4DF9AAB5C3AFF4DDBC97F9E8171C8D07CB6F3559B20EFDBDE7DF31033BFE1C07564A78339A1A1987E835EA4B846F5BgDZ3H" TargetMode="External"/><Relationship Id="rId45" Type="http://schemas.openxmlformats.org/officeDocument/2006/relationships/hyperlink" Target="consultantplus://offline/ref=6041DA8CAA149AB815789C79DE4DF9AAB5C3AFF4DDBD9BF9E4111C8D07CB6F3559B20EFDBDE7DF31033FFF1C07564A78339A1A1987E835EA4B846F5BgDZ3H" TargetMode="External"/><Relationship Id="rId53" Type="http://schemas.openxmlformats.org/officeDocument/2006/relationships/hyperlink" Target="consultantplus://offline/ref=6041DA8CAA149AB815789C79DE4DF9AAB5C3AFF4DDBD9AFAE5141C8D07CB6F3559B20EFDBDE7DF31013BF91D06564A78339A1A1987E835EA4B846F5BgDZ3H" TargetMode="External"/><Relationship Id="rId58" Type="http://schemas.openxmlformats.org/officeDocument/2006/relationships/hyperlink" Target="consultantplus://offline/ref=6041DA8CAA149AB815789C79DE4DF9AAB5C3AFF4DDBC96F7E9121C8D07CB6F3559B20EFDBDE7DF310333F81B03564A78339A1A1987E835EA4B846F5BgDZ3H" TargetMode="External"/><Relationship Id="rId66" Type="http://schemas.openxmlformats.org/officeDocument/2006/relationships/hyperlink" Target="consultantplus://offline/ref=6041DA8CAA149AB815789C79DE4DF9AAB5C3AFF4DDBC96F7E9121C8D07CB6F3559B20EFDBDE7DF310333F81B03564A78339A1A1987E835EA4B846F5BgDZ3H" TargetMode="External"/><Relationship Id="rId74" Type="http://schemas.openxmlformats.org/officeDocument/2006/relationships/hyperlink" Target="consultantplus://offline/ref=6041DA8CAA149AB815789C79DE4DF9AAB5C3AFF4DDBC96F7E9121C8D07CB6F3559B20EFDBDE7DF310333F81B03564A78339A1A1987E835EA4B846F5BgDZ3H" TargetMode="External"/><Relationship Id="rId79" Type="http://schemas.openxmlformats.org/officeDocument/2006/relationships/hyperlink" Target="consultantplus://offline/ref=6041DA8CAA149AB815789C79DE4DF9AAB5C3AFF4DDBD9BF6E5151C8D07CB6F3559B20EFDBDE7DF310332F81B07564A78339A1A1987E835EA4B846F5BgDZ3H" TargetMode="External"/><Relationship Id="rId87" Type="http://schemas.openxmlformats.org/officeDocument/2006/relationships/hyperlink" Target="consultantplus://offline/ref=6041DA8CAA149AB815789C79DE4DF9AAB5C3AFF4DDBC97F9E8171C8D07CB6F3559B20EFDBDE7DF330430AE484308132873D117199DF435EAg5ZCH" TargetMode="External"/><Relationship Id="rId102" Type="http://schemas.openxmlformats.org/officeDocument/2006/relationships/hyperlink" Target="consultantplus://offline/ref=6041DA8CAA149AB815788274C821A7AEB0C9F0F1D8BB98A8B1441ADA589B696019F208A8FEA3D2310630AE484308132873D117199DF435EAg5ZC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041DA8CAA149AB815789C79DE4DF9AAB5C3AFF4DDBD90F6ED141C8D07CB6F3559B20EFDAFE7873D023FE41906431C2976gCZ6H" TargetMode="External"/><Relationship Id="rId82" Type="http://schemas.openxmlformats.org/officeDocument/2006/relationships/hyperlink" Target="consultantplus://offline/ref=6041DA8CAA149AB815789C79DE4DF9AAB5C3AFF4DDBC97F9E8171C8D07CB6F3559B20EFDBDE7DF31033BFE1C07564A78339A1A1987E835EA4B846F5BgDZ3H" TargetMode="External"/><Relationship Id="rId90" Type="http://schemas.openxmlformats.org/officeDocument/2006/relationships/hyperlink" Target="consultantplus://offline/ref=6041DA8CAA149AB815789C79DE4DF9AAB5C3AFF4DDBD94F6ED141C8D07CB6F3559B20EFDBDE7DF310338FA1C01564A78339A1A1987E835EA4B846F5BgDZ3H" TargetMode="External"/><Relationship Id="rId95" Type="http://schemas.openxmlformats.org/officeDocument/2006/relationships/hyperlink" Target="consultantplus://offline/ref=6041DA8CAA149AB815789C79DE4DF9AAB5C3AFF4DDBC97F9EC171C8D07CB6F3559B20EFDBDE7DF31033BFA1A07564A78339A1A1987E835EA4B846F5BgDZ3H" TargetMode="External"/><Relationship Id="rId19" Type="http://schemas.openxmlformats.org/officeDocument/2006/relationships/hyperlink" Target="consultantplus://offline/ref=6041DA8CAA149AB815789C79DE4DF9AAB5C3AFF4DDBC97F9E8171C8D07CB6F3559B20EFDBDE7DF31033BFA1B02564A78339A1A1987E835EA4B846F5BgDZ3H" TargetMode="External"/><Relationship Id="rId14" Type="http://schemas.openxmlformats.org/officeDocument/2006/relationships/hyperlink" Target="consultantplus://offline/ref=6041DA8CAA149AB815789C79DE4DF9AAB5C3AFF4DDBD9BFDEC101C8D07CB6F3559B20EFDBDE7DF31033BFA1B03564A78339A1A1987E835EA4B846F5BgDZ3H" TargetMode="External"/><Relationship Id="rId22" Type="http://schemas.openxmlformats.org/officeDocument/2006/relationships/hyperlink" Target="consultantplus://offline/ref=6041DA8CAA149AB815789C79DE4DF9AAB5C3AFF4DDBC97F9E8171C8D07CB6F3559B20EFDBDE7DF31033BFE1007564A78339A1A1987E835EA4B846F5BgDZ3H" TargetMode="External"/><Relationship Id="rId27" Type="http://schemas.openxmlformats.org/officeDocument/2006/relationships/hyperlink" Target="consultantplus://offline/ref=6041DA8CAA149AB815789C79DE4DF9AAB5C3AFF4DDBD94F6ED141C8D07CB6F3559B20EFDBDE7DF310338FA1C01564A78339A1A1987E835EA4B846F5BgDZ3H" TargetMode="External"/><Relationship Id="rId30" Type="http://schemas.openxmlformats.org/officeDocument/2006/relationships/hyperlink" Target="consultantplus://offline/ref=6041DA8CAA149AB815788274C821A7AEB0C9F0F1D8BB98A8B1441ADA589B696019F208A8FEA3D2310630AE484308132873D117199DF435EAg5ZCH" TargetMode="External"/><Relationship Id="rId35" Type="http://schemas.openxmlformats.org/officeDocument/2006/relationships/hyperlink" Target="consultantplus://offline/ref=6041DA8CAA149AB815789C79DE4DF9AAB5C3AFF4DDBC97F9E8171C8D07CB6F3559B20EFDBDE7DF31033BFA1A02564A78339A1A1987E835EA4B846F5BgDZ3H" TargetMode="External"/><Relationship Id="rId43" Type="http://schemas.openxmlformats.org/officeDocument/2006/relationships/hyperlink" Target="consultantplus://offline/ref=6041DA8CAA149AB815789C79DE4DF9AAB5C3AFF4DDBD90F6ED141C8D07CB6F3559B20EFDAFE7873D023FE41906431C2976gCZ6H" TargetMode="External"/><Relationship Id="rId48" Type="http://schemas.openxmlformats.org/officeDocument/2006/relationships/hyperlink" Target="consultantplus://offline/ref=6041DA8CAA149AB815789C79DE4DF9AAB5C3AFF4DDBC97F9E8171C8D07CB6F3559B20EFDBDE7DF330430AE484308132873D117199DF435EAg5ZCH" TargetMode="External"/><Relationship Id="rId56" Type="http://schemas.openxmlformats.org/officeDocument/2006/relationships/hyperlink" Target="consultantplus://offline/ref=6041DA8CAA149AB815789C79DE4DF9AAB5C3AFF4DDBC97F9E8171C8D07CB6F3559B20EFDBDE7DF31033BFE1007564A78339A1A1987E835EA4B846F5BgDZ3H" TargetMode="External"/><Relationship Id="rId64" Type="http://schemas.openxmlformats.org/officeDocument/2006/relationships/hyperlink" Target="consultantplus://offline/ref=6041DA8CAA149AB815789C79DE4DF9AAB5C3AFF4DDBC97F9E8171C8D07CB6F3559B20EFDBDE7DF31033BFA1A04564A78339A1A1987E835EA4B846F5BgDZ3H" TargetMode="External"/><Relationship Id="rId69" Type="http://schemas.openxmlformats.org/officeDocument/2006/relationships/hyperlink" Target="consultantplus://offline/ref=6041DA8CAA149AB815789C79DE4DF9AAB5C3AFF4DDBC90FFE9151C8D07CB6F3559B20EFDBDE7DF31023AFF1004564A78339A1A1987E835EA4B846F5BgDZ3H" TargetMode="External"/><Relationship Id="rId77" Type="http://schemas.openxmlformats.org/officeDocument/2006/relationships/hyperlink" Target="consultantplus://offline/ref=6041DA8CAA149AB815789C79DE4DF9AAB5C3AFF4DDBC91FDEB121C8D07CB6F3559B20EFDBDE7DF31023FFC1902564A78339A1A1987E835EA4B846F5BgDZ3H" TargetMode="External"/><Relationship Id="rId100" Type="http://schemas.openxmlformats.org/officeDocument/2006/relationships/hyperlink" Target="consultantplus://offline/ref=6041DA8CAA149AB815788274C821A7AEB0C9F0F1D8BB98A8B1441ADA589B696019F208A8FEA3D2310630AE484308132873D117199DF435EAg5ZCH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6041DA8CAA149AB815789C79DE4DF9AAB5C3AFF4DDBC95FFE9141C8D07CB6F3559B20EFDBDE7DF31033BFA1902564A78339A1A1987E835EA4B846F5BgDZ3H" TargetMode="External"/><Relationship Id="rId51" Type="http://schemas.openxmlformats.org/officeDocument/2006/relationships/hyperlink" Target="consultantplus://offline/ref=6041DA8CAA149AB815789C79DE4DF9AAB5C3AFF4DDBC95FFE9141C8D07CB6F3559B20EFDBDE7DF31033BFA1B03564A78339A1A1987E835EA4B846F5BgDZ3H" TargetMode="External"/><Relationship Id="rId72" Type="http://schemas.openxmlformats.org/officeDocument/2006/relationships/hyperlink" Target="consultantplus://offline/ref=6041DA8CAA149AB815788274C821A7AEB0C9F0F1D8BB98A8B1441ADA589B696019F208A8FEA3D2310630AE484308132873D117199DF435EAg5ZCH" TargetMode="External"/><Relationship Id="rId80" Type="http://schemas.openxmlformats.org/officeDocument/2006/relationships/hyperlink" Target="consultantplus://offline/ref=6041DA8CAA149AB815789C79DE4DF9AAB5C3AFF4DDBD9AFAE5141C8D07CB6F3559B20EFDBDE7DF31013BF91D06564A78339A1A1987E835EA4B846F5BgDZ3H" TargetMode="External"/><Relationship Id="rId85" Type="http://schemas.openxmlformats.org/officeDocument/2006/relationships/hyperlink" Target="consultantplus://offline/ref=6041DA8CAA149AB815789C79DE4DF9AAB5C3AFF4DDBD90F6ED141C8D07CB6F3559B20EFDAFE7873D023FE41906431C2976gCZ6H" TargetMode="External"/><Relationship Id="rId93" Type="http://schemas.openxmlformats.org/officeDocument/2006/relationships/hyperlink" Target="consultantplus://offline/ref=6041DA8CAA149AB815789C79DE4DF9AAB5C3AFF4DDBC91FDEB121C8D07CB6F3559B20EFDBDE7DF31023FFC1902564A78339A1A1987E835EA4B846F5BgDZ3H" TargetMode="External"/><Relationship Id="rId98" Type="http://schemas.openxmlformats.org/officeDocument/2006/relationships/hyperlink" Target="consultantplus://offline/ref=6041DA8CAA149AB815788274C821A7AEB0C8F2FFDFBF98A8B1441ADA589B69600BF250A4FFA7CC300225F81906g5Z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41DA8CAA149AB815789C79DE4DF9AAB5C3AFF4DDBC95FFE9141C8D07CB6F3559B20EFDBDE7DF31033BFA1801564A78339A1A1987E835EA4B846F5BgDZ3H" TargetMode="External"/><Relationship Id="rId17" Type="http://schemas.openxmlformats.org/officeDocument/2006/relationships/hyperlink" Target="consultantplus://offline/ref=6041DA8CAA149AB815789C79DE4DF9AAB5C3AFF4DDBD9BF6E5151C8D07CB6F3559B20EFDBDE7DF310332F81B07564A78339A1A1987E835EA4B846F5BgDZ3H" TargetMode="External"/><Relationship Id="rId25" Type="http://schemas.openxmlformats.org/officeDocument/2006/relationships/hyperlink" Target="consultantplus://offline/ref=6041DA8CAA149AB815788274C821A7AEB0C9F3FBDCB898A8B1441ADA589B696019F208ABFEA0D964527FAF140659002976D1151882gFZFH" TargetMode="External"/><Relationship Id="rId33" Type="http://schemas.openxmlformats.org/officeDocument/2006/relationships/hyperlink" Target="consultantplus://offline/ref=6041DA8CAA149AB815789C79DE4DF9AAB5C3AFF4DDBC97F9E8171C8D07CB6F3559B20EFDBDE7DF330430AE484308132873D117199DF435EAg5ZCH" TargetMode="External"/><Relationship Id="rId38" Type="http://schemas.openxmlformats.org/officeDocument/2006/relationships/hyperlink" Target="consultantplus://offline/ref=6041DA8CAA149AB815789C79DE4DF9AAB5C3AFF4DDBD9AFAE5141C8D07CB6F3559B20EFDBDE7DF31013BF91D06564A78339A1A1987E835EA4B846F5BgDZ3H" TargetMode="External"/><Relationship Id="rId46" Type="http://schemas.openxmlformats.org/officeDocument/2006/relationships/hyperlink" Target="consultantplus://offline/ref=6041DA8CAA149AB815789C79DE4DF9AAB5C3AFF4DDBC90FFE9151C8D07CB6F3559B20EFDBDE7DF31023AFF1004564A78339A1A1987E835EA4B846F5BgDZ3H" TargetMode="External"/><Relationship Id="rId59" Type="http://schemas.openxmlformats.org/officeDocument/2006/relationships/hyperlink" Target="consultantplus://offline/ref=6041DA8CAA149AB815789C79DE4DF9AAB5C3AFF4DDBC91FDEB121C8D07CB6F3559B20EFDBDE7DF31023FFC1902564A78339A1A1987E835EA4B846F5BgDZ3H" TargetMode="External"/><Relationship Id="rId67" Type="http://schemas.openxmlformats.org/officeDocument/2006/relationships/hyperlink" Target="consultantplus://offline/ref=6041DA8CAA149AB815789C79DE4DF9AAB5C3AFF4DDBD94F6ED141C8D07CB6F3559B20EFDBDE7DF310338FA1C01564A78339A1A1987E835EA4B846F5BgDZ3H" TargetMode="External"/><Relationship Id="rId103" Type="http://schemas.openxmlformats.org/officeDocument/2006/relationships/hyperlink" Target="consultantplus://offline/ref=6041DA8CAA149AB815788274C821A7AEB0C9F0F1D8BB98A8B1441ADA589B696019F208A8FEA3D2310630AE484308132873D117199DF435EAg5ZCH" TargetMode="External"/><Relationship Id="rId20" Type="http://schemas.openxmlformats.org/officeDocument/2006/relationships/hyperlink" Target="consultantplus://offline/ref=6041DA8CAA149AB815789C79DE4DF9AAB5C3AFF4DDBC97F9E8171C8D07CB6F3559B20EFDBDE7DF31033BFE1C07564A78339A1A1987E835EA4B846F5BgDZ3H" TargetMode="External"/><Relationship Id="rId41" Type="http://schemas.openxmlformats.org/officeDocument/2006/relationships/hyperlink" Target="consultantplus://offline/ref=6041DA8CAA149AB815789C79DE4DF9AAB5C3AFF4DDBC97F9E8171C8D07CB6F3559B20EFDBDE7DF31033BFE1007564A78339A1A1987E835EA4B846F5BgDZ3H" TargetMode="External"/><Relationship Id="rId54" Type="http://schemas.openxmlformats.org/officeDocument/2006/relationships/hyperlink" Target="consultantplus://offline/ref=6041DA8CAA149AB815789C79DE4DF9AAB5C3AFF4DDBC97F9E8171C8D07CB6F3559B20EFDBDE7DF31033BFA1B02564A78339A1A1987E835EA4B846F5BgDZ3H" TargetMode="External"/><Relationship Id="rId62" Type="http://schemas.openxmlformats.org/officeDocument/2006/relationships/hyperlink" Target="consultantplus://offline/ref=6041DA8CAA149AB815789C79DE4DF9AAB5C3AFF4DDBC91FBEE171C8D07CB6F3559B20EFDBDE7DF31033BFA1807564A78339A1A1987E835EA4B846F5BgDZ3H" TargetMode="External"/><Relationship Id="rId70" Type="http://schemas.openxmlformats.org/officeDocument/2006/relationships/hyperlink" Target="consultantplus://offline/ref=6041DA8CAA149AB815789C79DE4DF9AAB5C3AFF4DDBC96F7E9121C8D07CB6F3559B20EFDBDE7DF310333F81B03564A78339A1A1987E835EA4B846F5BgDZ3H" TargetMode="External"/><Relationship Id="rId75" Type="http://schemas.openxmlformats.org/officeDocument/2006/relationships/hyperlink" Target="consultantplus://offline/ref=6041DA8CAA149AB815789C79DE4DF9AAB5C3AFF4DDBC91FDEB121C8D07CB6F3559B20EFDBDE7DF31023FFC1902564A78339A1A1987E835EA4B846F5BgDZ3H" TargetMode="External"/><Relationship Id="rId83" Type="http://schemas.openxmlformats.org/officeDocument/2006/relationships/hyperlink" Target="consultantplus://offline/ref=6041DA8CAA149AB815789C79DE4DF9AAB5C3AFF4DDBC97F9E8171C8D07CB6F3559B20EFDBDE7DF31033BFE1007564A78339A1A1987E835EA4B846F5BgDZ3H" TargetMode="External"/><Relationship Id="rId88" Type="http://schemas.openxmlformats.org/officeDocument/2006/relationships/hyperlink" Target="consultantplus://offline/ref=6041DA8CAA149AB815789C79DE4DF9AAB5C3AFF4DDBC97F9E8171C8D07CB6F3559B20EFDBDE7DF31033BFA1A04564A78339A1A1987E835EA4B846F5BgDZ3H" TargetMode="External"/><Relationship Id="rId91" Type="http://schemas.openxmlformats.org/officeDocument/2006/relationships/hyperlink" Target="consultantplus://offline/ref=6041DA8CAA149AB815789C79DE4DF9AAB5C3AFF4DDBD9BF9E4111C8D07CB6F3559B20EFDBDE7DF31033FFF1C07564A78339A1A1987E835EA4B846F5BgDZ3H" TargetMode="External"/><Relationship Id="rId96" Type="http://schemas.openxmlformats.org/officeDocument/2006/relationships/hyperlink" Target="consultantplus://offline/ref=6041DA8CAA149AB815789C79DE4DF9AAB5C3AFF4DDBC95FFE9141C8D07CB6F3559B20EFDBDE7DF31033BFA1B00564A78339A1A1987E835EA4B846F5BgDZ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1DA8CAA149AB815789C79DE4DF9AAB5C3AFF4DDBD9BFDEC101C8D07CB6F3559B20EFDBDE7DF31033BFA1902564A78339A1A1987E835EA4B846F5BgDZ3H" TargetMode="External"/><Relationship Id="rId15" Type="http://schemas.openxmlformats.org/officeDocument/2006/relationships/hyperlink" Target="consultantplus://offline/ref=6041DA8CAA149AB815789C79DE4DF9AAB5C3AFF4DDBC97F9EC171C8D07CB6F3559B20EFDBDE7DF31033BFA1B05564A78339A1A1987E835EA4B846F5BgDZ3H" TargetMode="External"/><Relationship Id="rId23" Type="http://schemas.openxmlformats.org/officeDocument/2006/relationships/hyperlink" Target="consultantplus://offline/ref=6041DA8CAA149AB815789C79DE4DF9AAB5C3AFF4DDBC96F7E9121C8D07CB6F3559B20EFDBDE7DF310333F81B03564A78339A1A1987E835EA4B846F5BgDZ3H" TargetMode="External"/><Relationship Id="rId28" Type="http://schemas.openxmlformats.org/officeDocument/2006/relationships/hyperlink" Target="consultantplus://offline/ref=6041DA8CAA149AB815788274C821A7AEB0C9F0F1D8BB98A8B1441ADA589B696019F208A8FEA3D2310630AE484308132873D117199DF435EAg5ZCH" TargetMode="External"/><Relationship Id="rId36" Type="http://schemas.openxmlformats.org/officeDocument/2006/relationships/hyperlink" Target="consultantplus://offline/ref=6041DA8CAA149AB815789C79DE4DF9AAB5C3AFF4DDBC95FFE9141C8D07CB6F3559B20EFDBDE7DF31033BFA1B04564A78339A1A1987E835EA4B846F5BgDZ3H" TargetMode="External"/><Relationship Id="rId49" Type="http://schemas.openxmlformats.org/officeDocument/2006/relationships/hyperlink" Target="consultantplus://offline/ref=6041DA8CAA149AB815789C79DE4DF9AAB5C3AFF4DDBC97F9E8171C8D07CB6F3559B20EFDBDE7DF31033BFA1A04564A78339A1A1987E835EA4B846F5BgDZ3H" TargetMode="External"/><Relationship Id="rId57" Type="http://schemas.openxmlformats.org/officeDocument/2006/relationships/hyperlink" Target="consultantplus://offline/ref=6041DA8CAA149AB815789C79DE4DF9AAB5C3AFF4DDBC97F9E8171C8D07CB6F3559B20EFDBDE7DF31033BFE1007564A78339A1A1987E835EA4B846F5BgDZ3H" TargetMode="External"/><Relationship Id="rId10" Type="http://schemas.openxmlformats.org/officeDocument/2006/relationships/hyperlink" Target="consultantplus://offline/ref=6041DA8CAA149AB815789C79DE4DF9AAB5C3AFF4DDBC96FFED191C8D07CB6F3559B20EFDAFE7873D023FE41906431C2976gCZ6H" TargetMode="External"/><Relationship Id="rId31" Type="http://schemas.openxmlformats.org/officeDocument/2006/relationships/hyperlink" Target="consultantplus://offline/ref=6041DA8CAA149AB815789C79DE4DF9AAB5C3AFF4DDBC90FFE9151C8D07CB6F3559B20EFDBDE7DF31023AFF1004564A78339A1A1987E835EA4B846F5BgDZ3H" TargetMode="External"/><Relationship Id="rId44" Type="http://schemas.openxmlformats.org/officeDocument/2006/relationships/hyperlink" Target="consultantplus://offline/ref=6041DA8CAA149AB815789C79DE4DF9AAB5C3AFF4DDBD94F6ED141C8D07CB6F3559B20EFDBDE7DF310338FA1C01564A78339A1A1987E835EA4B846F5BgDZ3H" TargetMode="External"/><Relationship Id="rId52" Type="http://schemas.openxmlformats.org/officeDocument/2006/relationships/hyperlink" Target="consultantplus://offline/ref=6041DA8CAA149AB815789C79DE4DF9AAB5C3AFF4DDBD9BF6E5151C8D07CB6F3559B20EFDBDE7DF310332F81B07564A78339A1A1987E835EA4B846F5BgDZ3H" TargetMode="External"/><Relationship Id="rId60" Type="http://schemas.openxmlformats.org/officeDocument/2006/relationships/hyperlink" Target="consultantplus://offline/ref=6041DA8CAA149AB815788274C821A7AEB0C9F3FBDCB898A8B1441ADA589B696019F208ABFEA0D964527FAF140659002976D1151882gFZFH" TargetMode="External"/><Relationship Id="rId65" Type="http://schemas.openxmlformats.org/officeDocument/2006/relationships/hyperlink" Target="consultantplus://offline/ref=6041DA8CAA149AB815789C79DE4DF9AAB5C3AFF4DDBC97F9E8171C8D07CB6F3559B20EFDBDE7DF31033BFA1A02564A78339A1A1987E835EA4B846F5BgDZ3H" TargetMode="External"/><Relationship Id="rId73" Type="http://schemas.openxmlformats.org/officeDocument/2006/relationships/hyperlink" Target="consultantplus://offline/ref=6041DA8CAA149AB815789C79DE4DF9AAB5C3AFF4DDBC90FFE9151C8D07CB6F3559B20EFDBDE7DF31023AFF1004564A78339A1A1987E835EA4B846F5BgDZ3H" TargetMode="External"/><Relationship Id="rId78" Type="http://schemas.openxmlformats.org/officeDocument/2006/relationships/hyperlink" Target="consultantplus://offline/ref=6041DA8CAA149AB815789C79DE4DF9AAB5C3AFF4DDBC95FFE9141C8D07CB6F3559B20EFDBDE7DF31033BFA1B02564A78339A1A1987E835EA4B846F5BgDZ3H" TargetMode="External"/><Relationship Id="rId81" Type="http://schemas.openxmlformats.org/officeDocument/2006/relationships/hyperlink" Target="consultantplus://offline/ref=6041DA8CAA149AB815789C79DE4DF9AAB5C3AFF4DDBC97F9E8171C8D07CB6F3559B20EFDBDE7DF31033BFA1B02564A78339A1A1987E835EA4B846F5BgDZ3H" TargetMode="External"/><Relationship Id="rId86" Type="http://schemas.openxmlformats.org/officeDocument/2006/relationships/hyperlink" Target="consultantplus://offline/ref=6041DA8CAA149AB815789C79DE4DF9AAB5C3AFF4DDBC91FBEE171C8D07CB6F3559B20EFDBDE7DF31033BFA1807564A78339A1A1987E835EA4B846F5BgDZ3H" TargetMode="External"/><Relationship Id="rId94" Type="http://schemas.openxmlformats.org/officeDocument/2006/relationships/hyperlink" Target="consultantplus://offline/ref=6041DA8CAA149AB815789C79DE4DF9AAB5C3AFF4DDBC95FFE9141C8D07CB6F3559B20EFDBDE7DF31033BFA1B01564A78339A1A1987E835EA4B846F5BgDZ3H" TargetMode="External"/><Relationship Id="rId99" Type="http://schemas.openxmlformats.org/officeDocument/2006/relationships/hyperlink" Target="consultantplus://offline/ref=6041DA8CAA149AB815788274C821A7AEB0C8F2FFDEBE98A8B1441ADA589B69600BF250A4FFA7CC300225F81906g5Z4H" TargetMode="External"/><Relationship Id="rId101" Type="http://schemas.openxmlformats.org/officeDocument/2006/relationships/hyperlink" Target="consultantplus://offline/ref=6041DA8CAA149AB815788274C821A7AEB0C9F0F1D8BB98A8B1441ADA589B696019F208A8FEA3D2310630AE484308132873D117199DF435EAg5Z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41DA8CAA149AB815788274C821A7AEB0C9F3FBDEBF98A8B1441ADA589B696019F208A0FFA88661476EF71803431E2869CD1719g8ZAH" TargetMode="External"/><Relationship Id="rId13" Type="http://schemas.openxmlformats.org/officeDocument/2006/relationships/hyperlink" Target="consultantplus://offline/ref=6041DA8CAA149AB815789C79DE4DF9AAB5C3AFF4DDBD9BFDEC101C8D07CB6F3559B20EFDBDE7DF31033BFA1B06564A78339A1A1987E835EA4B846F5BgDZ3H" TargetMode="External"/><Relationship Id="rId18" Type="http://schemas.openxmlformats.org/officeDocument/2006/relationships/hyperlink" Target="consultantplus://offline/ref=6041DA8CAA149AB815789C79DE4DF9AAB5C3AFF4DDBD9AFAE5141C8D07CB6F3559B20EFDBDE7DF31013BF91D06564A78339A1A1987E835EA4B846F5BgDZ3H" TargetMode="External"/><Relationship Id="rId39" Type="http://schemas.openxmlformats.org/officeDocument/2006/relationships/hyperlink" Target="consultantplus://offline/ref=6041DA8CAA149AB815789C79DE4DF9AAB5C3AFF4DDBC97F9E8171C8D07CB6F3559B20EFDBDE7DF31033BFA1B02564A78339A1A1987E835EA4B846F5BgDZ3H" TargetMode="External"/><Relationship Id="rId34" Type="http://schemas.openxmlformats.org/officeDocument/2006/relationships/hyperlink" Target="consultantplus://offline/ref=6041DA8CAA149AB815789C79DE4DF9AAB5C3AFF4DDBC97F9E8171C8D07CB6F3559B20EFDBDE7DF31033BFA1A04564A78339A1A1987E835EA4B846F5BgDZ3H" TargetMode="External"/><Relationship Id="rId50" Type="http://schemas.openxmlformats.org/officeDocument/2006/relationships/hyperlink" Target="consultantplus://offline/ref=6041DA8CAA149AB815789C79DE4DF9AAB5C3AFF4DDBC97F9E8171C8D07CB6F3559B20EFDBDE7DF31033BFA1A02564A78339A1A1987E835EA4B846F5BgDZ3H" TargetMode="External"/><Relationship Id="rId55" Type="http://schemas.openxmlformats.org/officeDocument/2006/relationships/hyperlink" Target="consultantplus://offline/ref=6041DA8CAA149AB815789C79DE4DF9AAB5C3AFF4DDBC97F9E8171C8D07CB6F3559B20EFDBDE7DF31033BFE1C07564A78339A1A1987E835EA4B846F5BgDZ3H" TargetMode="External"/><Relationship Id="rId76" Type="http://schemas.openxmlformats.org/officeDocument/2006/relationships/hyperlink" Target="consultantplus://offline/ref=6041DA8CAA149AB815789C79DE4DF9AAB5C3AFF4DDBC90FFE9151C8D07CB6F3559B20EFDBDE7DF31023AFF1004564A78339A1A1987E835EA4B846F5BgDZ3H" TargetMode="External"/><Relationship Id="rId97" Type="http://schemas.openxmlformats.org/officeDocument/2006/relationships/hyperlink" Target="consultantplus://offline/ref=6041DA8CAA149AB815788274C821A7AEB0C9F0F1D8BB98A8B1441ADA589B696019F208A8FEA3D2310630AE484308132873D117199DF435EAg5ZCH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27581</Words>
  <Characters>157214</Characters>
  <Application>Microsoft Office Word</Application>
  <DocSecurity>0</DocSecurity>
  <Lines>1310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Светалана</dc:creator>
  <cp:lastModifiedBy>Зыкова Светалана</cp:lastModifiedBy>
  <cp:revision>1</cp:revision>
  <dcterms:created xsi:type="dcterms:W3CDTF">2019-01-14T07:25:00Z</dcterms:created>
  <dcterms:modified xsi:type="dcterms:W3CDTF">2019-01-14T07:26:00Z</dcterms:modified>
</cp:coreProperties>
</file>